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A4B1A" w14:textId="77777777" w:rsidR="0087563D" w:rsidRPr="005B42DE" w:rsidRDefault="0087563D" w:rsidP="0087563D">
      <w:pPr>
        <w:rPr>
          <w:rFonts w:ascii="Arial" w:hAnsi="Arial" w:cs="Arial"/>
        </w:rPr>
      </w:pPr>
    </w:p>
    <w:p w14:paraId="752FE46E" w14:textId="77777777" w:rsidR="0087563D" w:rsidRPr="005B42DE" w:rsidRDefault="0087563D" w:rsidP="0087563D">
      <w:pPr>
        <w:rPr>
          <w:rFonts w:ascii="Arial" w:hAnsi="Arial" w:cs="Arial"/>
          <w:b/>
        </w:rPr>
      </w:pPr>
    </w:p>
    <w:p w14:paraId="495B54CF" w14:textId="77777777" w:rsidR="0087563D" w:rsidRPr="005B42DE" w:rsidRDefault="0087563D" w:rsidP="0087563D">
      <w:pPr>
        <w:ind w:right="5528"/>
        <w:jc w:val="center"/>
        <w:rPr>
          <w:rFonts w:ascii="Arial" w:hAnsi="Arial" w:cs="Arial"/>
          <w:b/>
        </w:rPr>
      </w:pPr>
      <w:r w:rsidRPr="005B42DE">
        <w:rPr>
          <w:rFonts w:ascii="Arial" w:hAnsi="Arial" w:cs="Arial"/>
          <w:b/>
        </w:rPr>
        <w:t>Uzgodniono</w:t>
      </w:r>
    </w:p>
    <w:p w14:paraId="4FD164FC" w14:textId="77777777" w:rsidR="0087563D" w:rsidRPr="005B42DE" w:rsidRDefault="0087563D" w:rsidP="0087563D">
      <w:pPr>
        <w:tabs>
          <w:tab w:val="left" w:pos="5812"/>
          <w:tab w:val="left" w:leader="dot" w:pos="9072"/>
        </w:tabs>
        <w:ind w:right="5528"/>
        <w:jc w:val="center"/>
        <w:rPr>
          <w:rFonts w:ascii="Arial" w:hAnsi="Arial" w:cs="Arial"/>
          <w:b/>
        </w:rPr>
      </w:pPr>
    </w:p>
    <w:p w14:paraId="2F1C04F2" w14:textId="77777777" w:rsidR="0087563D" w:rsidRPr="005B42DE" w:rsidRDefault="0087563D" w:rsidP="0087563D">
      <w:pPr>
        <w:ind w:right="5528"/>
        <w:jc w:val="center"/>
        <w:rPr>
          <w:rFonts w:ascii="Arial" w:hAnsi="Arial" w:cs="Arial"/>
          <w:sz w:val="16"/>
          <w:szCs w:val="16"/>
        </w:rPr>
      </w:pPr>
    </w:p>
    <w:p w14:paraId="60F672E2" w14:textId="77777777" w:rsidR="0087563D" w:rsidRPr="005B42DE" w:rsidRDefault="0087563D" w:rsidP="0087563D">
      <w:pPr>
        <w:ind w:right="5528"/>
        <w:jc w:val="center"/>
        <w:rPr>
          <w:rFonts w:ascii="Arial" w:hAnsi="Arial" w:cs="Arial"/>
          <w:sz w:val="16"/>
          <w:szCs w:val="16"/>
        </w:rPr>
      </w:pPr>
    </w:p>
    <w:p w14:paraId="69A22011" w14:textId="77777777" w:rsidR="0087563D" w:rsidRPr="005B42DE" w:rsidRDefault="0087563D" w:rsidP="0087563D">
      <w:pPr>
        <w:rPr>
          <w:rFonts w:ascii="Arial" w:hAnsi="Arial" w:cs="Arial"/>
        </w:rPr>
      </w:pPr>
    </w:p>
    <w:p w14:paraId="0BB50F76" w14:textId="77777777" w:rsidR="0087563D" w:rsidRPr="005B42DE" w:rsidRDefault="0087563D" w:rsidP="0087563D">
      <w:pPr>
        <w:rPr>
          <w:rFonts w:ascii="Arial" w:hAnsi="Arial" w:cs="Arial"/>
        </w:rPr>
      </w:pPr>
    </w:p>
    <w:p w14:paraId="3C1EC8D5" w14:textId="77777777" w:rsidR="0087563D" w:rsidRPr="005B42DE" w:rsidRDefault="0087563D" w:rsidP="0087563D">
      <w:pPr>
        <w:rPr>
          <w:rFonts w:ascii="Arial" w:hAnsi="Arial" w:cs="Arial"/>
        </w:rPr>
      </w:pPr>
      <w:r w:rsidRPr="005B42DE">
        <w:rPr>
          <w:rFonts w:ascii="Arial" w:hAnsi="Arial" w:cs="Arial"/>
        </w:rPr>
        <w:tab/>
      </w:r>
    </w:p>
    <w:p w14:paraId="040B583E" w14:textId="77777777" w:rsidR="0087563D" w:rsidRPr="005B42DE" w:rsidRDefault="0087563D" w:rsidP="0087563D">
      <w:pPr>
        <w:rPr>
          <w:rFonts w:ascii="Arial" w:hAnsi="Arial" w:cs="Arial"/>
        </w:rPr>
      </w:pPr>
    </w:p>
    <w:p w14:paraId="4244F33A" w14:textId="77777777" w:rsidR="0087563D" w:rsidRPr="005B42DE" w:rsidRDefault="0087563D" w:rsidP="0087563D">
      <w:pPr>
        <w:rPr>
          <w:rFonts w:ascii="Arial" w:hAnsi="Arial" w:cs="Arial"/>
        </w:rPr>
      </w:pPr>
    </w:p>
    <w:p w14:paraId="6A33D474" w14:textId="77777777" w:rsidR="0087563D" w:rsidRPr="005B42DE" w:rsidRDefault="0087563D" w:rsidP="0087563D">
      <w:pPr>
        <w:rPr>
          <w:rFonts w:ascii="Arial" w:hAnsi="Arial" w:cs="Arial"/>
        </w:rPr>
      </w:pPr>
    </w:p>
    <w:p w14:paraId="616A64EB" w14:textId="77777777" w:rsidR="0087563D" w:rsidRPr="005B42DE" w:rsidRDefault="0087563D" w:rsidP="0087563D">
      <w:pPr>
        <w:rPr>
          <w:rFonts w:ascii="Arial" w:hAnsi="Arial" w:cs="Arial"/>
        </w:rPr>
      </w:pPr>
    </w:p>
    <w:p w14:paraId="49AE7219" w14:textId="77777777" w:rsidR="0087563D" w:rsidRPr="005B42DE" w:rsidRDefault="0087563D" w:rsidP="0087563D">
      <w:pPr>
        <w:rPr>
          <w:rFonts w:ascii="Arial" w:hAnsi="Arial" w:cs="Arial"/>
        </w:rPr>
      </w:pPr>
    </w:p>
    <w:p w14:paraId="445C040C" w14:textId="77777777" w:rsidR="0087563D" w:rsidRPr="005B42DE" w:rsidRDefault="0087563D" w:rsidP="0087563D">
      <w:pPr>
        <w:rPr>
          <w:rFonts w:ascii="Arial" w:hAnsi="Arial" w:cs="Arial"/>
        </w:rPr>
      </w:pPr>
    </w:p>
    <w:p w14:paraId="19140778" w14:textId="77777777" w:rsidR="0087563D" w:rsidRPr="005B42DE" w:rsidRDefault="0087563D" w:rsidP="0087563D">
      <w:pPr>
        <w:rPr>
          <w:rFonts w:ascii="Arial" w:hAnsi="Arial" w:cs="Arial"/>
        </w:rPr>
      </w:pPr>
    </w:p>
    <w:p w14:paraId="306F4888" w14:textId="77777777" w:rsidR="0087563D" w:rsidRPr="005B42DE" w:rsidRDefault="0087563D" w:rsidP="0087563D">
      <w:pPr>
        <w:rPr>
          <w:rFonts w:ascii="Arial" w:hAnsi="Arial" w:cs="Arial"/>
        </w:rPr>
      </w:pPr>
    </w:p>
    <w:p w14:paraId="383E5D40" w14:textId="5376955B" w:rsidR="005D208B" w:rsidRPr="00F64DEA" w:rsidRDefault="00274ED5" w:rsidP="00274ED5">
      <w:pPr>
        <w:pStyle w:val="Tytu"/>
        <w:jc w:val="center"/>
        <w:rPr>
          <w:rFonts w:ascii="Arial" w:hAnsi="Arial" w:cs="Arial"/>
          <w:color w:val="auto"/>
        </w:rPr>
      </w:pPr>
      <w:r w:rsidRPr="00F64DEA">
        <w:rPr>
          <w:rFonts w:ascii="Arial" w:hAnsi="Arial" w:cs="Arial"/>
          <w:color w:val="auto"/>
        </w:rPr>
        <w:t>PLAN AKREDYTACJI</w:t>
      </w:r>
    </w:p>
    <w:p w14:paraId="4B8C43E7" w14:textId="77777777" w:rsidR="00274ED5" w:rsidRPr="00F64DEA" w:rsidRDefault="00274ED5" w:rsidP="00274ED5">
      <w:pPr>
        <w:pStyle w:val="Tytu"/>
        <w:jc w:val="center"/>
        <w:rPr>
          <w:rFonts w:ascii="Arial" w:hAnsi="Arial" w:cs="Arial"/>
          <w:color w:val="auto"/>
        </w:rPr>
      </w:pPr>
      <w:r w:rsidRPr="00F64DEA">
        <w:rPr>
          <w:rFonts w:ascii="Arial" w:hAnsi="Arial" w:cs="Arial"/>
          <w:color w:val="auto"/>
        </w:rPr>
        <w:t>SYSTEMU</w:t>
      </w:r>
      <w:r w:rsidR="0087563D" w:rsidRPr="00F64DEA">
        <w:rPr>
          <w:rFonts w:ascii="Arial" w:hAnsi="Arial" w:cs="Arial"/>
          <w:color w:val="auto"/>
        </w:rPr>
        <w:t xml:space="preserve"> TELEINFORMATYCZNEGO</w:t>
      </w:r>
    </w:p>
    <w:p w14:paraId="5F15E516" w14:textId="4A720D7F" w:rsidR="00351F60" w:rsidRPr="00B30F1E" w:rsidRDefault="00B07292" w:rsidP="00351F60">
      <w:pPr>
        <w:pStyle w:val="Podtytu"/>
        <w:jc w:val="center"/>
        <w:rPr>
          <w:rFonts w:ascii="Arial" w:hAnsi="Arial" w:cs="Arial"/>
          <w:b/>
          <w:color w:val="FF0000"/>
          <w:sz w:val="36"/>
        </w:rPr>
      </w:pPr>
      <w:r w:rsidRPr="00B30F1E">
        <w:rPr>
          <w:rFonts w:ascii="Arial" w:hAnsi="Arial" w:cs="Arial"/>
          <w:b/>
          <w:color w:val="FF0000"/>
          <w:sz w:val="36"/>
        </w:rPr>
        <w:t>NAZWA SYSTEMU</w:t>
      </w:r>
    </w:p>
    <w:p w14:paraId="6602539B" w14:textId="77777777" w:rsidR="0087563D" w:rsidRPr="002423A3" w:rsidRDefault="0087563D" w:rsidP="0087563D">
      <w:pPr>
        <w:jc w:val="center"/>
        <w:rPr>
          <w:rFonts w:ascii="Arial" w:hAnsi="Arial" w:cs="Arial"/>
        </w:rPr>
      </w:pPr>
      <w:r w:rsidRPr="002423A3">
        <w:rPr>
          <w:rFonts w:ascii="Arial" w:hAnsi="Arial" w:cs="Arial"/>
        </w:rPr>
        <w:t xml:space="preserve">Wersja </w:t>
      </w:r>
      <w:r w:rsidR="003E7475" w:rsidRPr="002423A3">
        <w:rPr>
          <w:rFonts w:ascii="Arial" w:hAnsi="Arial" w:cs="Arial"/>
        </w:rPr>
        <w:t>1.0</w:t>
      </w:r>
    </w:p>
    <w:p w14:paraId="024E609E" w14:textId="77777777" w:rsidR="0087563D" w:rsidRPr="005B42DE" w:rsidRDefault="0087563D" w:rsidP="0087563D">
      <w:pPr>
        <w:jc w:val="center"/>
        <w:rPr>
          <w:rFonts w:ascii="Arial" w:hAnsi="Arial" w:cs="Arial"/>
          <w:color w:val="FF0000"/>
        </w:rPr>
      </w:pPr>
    </w:p>
    <w:p w14:paraId="13DD31D1" w14:textId="77777777" w:rsidR="0087563D" w:rsidRPr="005B42DE" w:rsidRDefault="0087563D" w:rsidP="0087563D">
      <w:pPr>
        <w:jc w:val="center"/>
        <w:rPr>
          <w:rFonts w:ascii="Arial" w:hAnsi="Arial" w:cs="Arial"/>
          <w:color w:val="FF0000"/>
        </w:rPr>
      </w:pPr>
    </w:p>
    <w:p w14:paraId="27CCDD0C" w14:textId="77777777" w:rsidR="0087563D" w:rsidRDefault="0087563D" w:rsidP="0087563D">
      <w:pPr>
        <w:ind w:left="5812"/>
        <w:rPr>
          <w:rFonts w:ascii="Arial" w:hAnsi="Arial" w:cs="Arial"/>
          <w:b/>
        </w:rPr>
      </w:pPr>
    </w:p>
    <w:p w14:paraId="7948CFBA" w14:textId="77777777" w:rsidR="00351F60" w:rsidRDefault="00351F60" w:rsidP="0087563D">
      <w:pPr>
        <w:ind w:left="5812"/>
        <w:rPr>
          <w:rFonts w:ascii="Arial" w:hAnsi="Arial" w:cs="Arial"/>
          <w:b/>
        </w:rPr>
      </w:pPr>
    </w:p>
    <w:p w14:paraId="7955FF83" w14:textId="77777777" w:rsidR="00351F60" w:rsidRDefault="00351F60" w:rsidP="0087563D">
      <w:pPr>
        <w:ind w:left="5812"/>
        <w:rPr>
          <w:rFonts w:ascii="Arial" w:hAnsi="Arial" w:cs="Arial"/>
          <w:b/>
        </w:rPr>
      </w:pPr>
    </w:p>
    <w:p w14:paraId="733848FC" w14:textId="77777777" w:rsidR="00351F60" w:rsidRDefault="00351F60" w:rsidP="0087563D">
      <w:pPr>
        <w:ind w:left="5812"/>
        <w:rPr>
          <w:rFonts w:ascii="Arial" w:hAnsi="Arial" w:cs="Arial"/>
          <w:b/>
        </w:rPr>
      </w:pPr>
    </w:p>
    <w:p w14:paraId="5154EA40" w14:textId="77777777" w:rsidR="00351F60" w:rsidRDefault="00351F60" w:rsidP="0087563D">
      <w:pPr>
        <w:ind w:left="5812"/>
        <w:rPr>
          <w:rFonts w:ascii="Arial" w:hAnsi="Arial" w:cs="Arial"/>
          <w:b/>
        </w:rPr>
      </w:pPr>
    </w:p>
    <w:p w14:paraId="41AB7915" w14:textId="77777777" w:rsidR="00351F60" w:rsidRDefault="00351F60" w:rsidP="0087563D">
      <w:pPr>
        <w:ind w:left="5812"/>
        <w:rPr>
          <w:rFonts w:ascii="Arial" w:hAnsi="Arial" w:cs="Arial"/>
          <w:b/>
        </w:rPr>
      </w:pPr>
    </w:p>
    <w:p w14:paraId="6A5100AE" w14:textId="77777777" w:rsidR="00351F60" w:rsidRDefault="00351F60" w:rsidP="0087563D">
      <w:pPr>
        <w:ind w:left="5812"/>
        <w:rPr>
          <w:rFonts w:ascii="Arial" w:hAnsi="Arial" w:cs="Arial"/>
          <w:b/>
        </w:rPr>
      </w:pPr>
    </w:p>
    <w:p w14:paraId="4093FC30" w14:textId="77777777" w:rsidR="00351F60" w:rsidRDefault="00351F60" w:rsidP="0087563D">
      <w:pPr>
        <w:ind w:left="5812"/>
        <w:rPr>
          <w:rFonts w:ascii="Arial" w:hAnsi="Arial" w:cs="Arial"/>
          <w:b/>
        </w:rPr>
      </w:pPr>
    </w:p>
    <w:p w14:paraId="083E8346" w14:textId="77777777" w:rsidR="00351F60" w:rsidRDefault="00351F60" w:rsidP="0087563D">
      <w:pPr>
        <w:ind w:left="5812"/>
        <w:rPr>
          <w:rFonts w:ascii="Arial" w:hAnsi="Arial" w:cs="Arial"/>
          <w:b/>
        </w:rPr>
      </w:pPr>
    </w:p>
    <w:p w14:paraId="613ED2FE" w14:textId="77777777" w:rsidR="00351F60" w:rsidRDefault="00351F60" w:rsidP="0087563D">
      <w:pPr>
        <w:ind w:left="5812"/>
        <w:rPr>
          <w:rFonts w:ascii="Arial" w:hAnsi="Arial" w:cs="Arial"/>
          <w:b/>
        </w:rPr>
      </w:pPr>
    </w:p>
    <w:p w14:paraId="42314DD0" w14:textId="77777777" w:rsidR="00351F60" w:rsidRPr="005B42DE" w:rsidRDefault="00351F60" w:rsidP="0087563D">
      <w:pPr>
        <w:ind w:left="5812"/>
        <w:rPr>
          <w:rFonts w:ascii="Arial" w:hAnsi="Arial" w:cs="Arial"/>
          <w:b/>
        </w:rPr>
      </w:pPr>
    </w:p>
    <w:p w14:paraId="788301D8" w14:textId="77777777" w:rsidR="0087563D" w:rsidRPr="005B42DE" w:rsidRDefault="0087563D" w:rsidP="0087563D">
      <w:pPr>
        <w:ind w:left="5812"/>
        <w:jc w:val="center"/>
        <w:rPr>
          <w:rFonts w:ascii="Arial" w:hAnsi="Arial" w:cs="Arial"/>
          <w:b/>
        </w:rPr>
      </w:pPr>
    </w:p>
    <w:p w14:paraId="54EAC124" w14:textId="77777777" w:rsidR="0087563D" w:rsidRPr="005B42DE" w:rsidRDefault="0087563D" w:rsidP="0087563D">
      <w:pPr>
        <w:ind w:left="5812"/>
        <w:jc w:val="center"/>
        <w:rPr>
          <w:rFonts w:ascii="Arial" w:hAnsi="Arial" w:cs="Arial"/>
          <w:b/>
        </w:rPr>
      </w:pPr>
      <w:r w:rsidRPr="005B42DE">
        <w:rPr>
          <w:rFonts w:ascii="Arial" w:hAnsi="Arial" w:cs="Arial"/>
          <w:b/>
        </w:rPr>
        <w:t>Opracował:</w:t>
      </w:r>
    </w:p>
    <w:p w14:paraId="4D005DB7" w14:textId="77777777" w:rsidR="0087563D" w:rsidRPr="005B42DE" w:rsidRDefault="0087563D" w:rsidP="0087563D">
      <w:pPr>
        <w:ind w:left="5812"/>
        <w:jc w:val="center"/>
        <w:rPr>
          <w:rFonts w:ascii="Arial" w:hAnsi="Arial" w:cs="Arial"/>
          <w:b/>
        </w:rPr>
      </w:pPr>
    </w:p>
    <w:p w14:paraId="221814F1" w14:textId="77777777" w:rsidR="0087563D" w:rsidRPr="005B42DE" w:rsidRDefault="0087563D" w:rsidP="0087563D">
      <w:pPr>
        <w:ind w:left="5812"/>
        <w:jc w:val="center"/>
        <w:rPr>
          <w:rFonts w:ascii="Arial" w:hAnsi="Arial" w:cs="Arial"/>
          <w:b/>
        </w:rPr>
      </w:pPr>
    </w:p>
    <w:p w14:paraId="10E824C4" w14:textId="77777777" w:rsidR="0087563D" w:rsidRPr="005B42DE" w:rsidRDefault="0087563D" w:rsidP="0087563D">
      <w:pPr>
        <w:tabs>
          <w:tab w:val="left" w:pos="5812"/>
          <w:tab w:val="left" w:leader="dot" w:pos="9072"/>
        </w:tabs>
        <w:ind w:left="5812"/>
        <w:jc w:val="center"/>
        <w:rPr>
          <w:rFonts w:ascii="Arial" w:hAnsi="Arial" w:cs="Arial"/>
          <w:b/>
        </w:rPr>
      </w:pPr>
      <w:r w:rsidRPr="005B42DE">
        <w:rPr>
          <w:rFonts w:ascii="Arial" w:hAnsi="Arial" w:cs="Arial"/>
          <w:b/>
        </w:rPr>
        <w:tab/>
      </w:r>
    </w:p>
    <w:p w14:paraId="34D7240F" w14:textId="77777777" w:rsidR="0087563D" w:rsidRPr="005B42DE" w:rsidRDefault="0087563D" w:rsidP="0087563D">
      <w:pPr>
        <w:ind w:left="5812"/>
        <w:jc w:val="center"/>
        <w:rPr>
          <w:rFonts w:ascii="Arial" w:hAnsi="Arial" w:cs="Arial"/>
          <w:sz w:val="16"/>
          <w:szCs w:val="16"/>
        </w:rPr>
      </w:pPr>
      <w:r w:rsidRPr="005B42DE">
        <w:rPr>
          <w:rFonts w:ascii="Arial" w:hAnsi="Arial" w:cs="Arial"/>
          <w:sz w:val="16"/>
          <w:szCs w:val="16"/>
        </w:rPr>
        <w:t>(podpis organizatora systemu)</w:t>
      </w:r>
    </w:p>
    <w:p w14:paraId="3C8F1769" w14:textId="77777777" w:rsidR="0087563D" w:rsidRPr="005B42DE" w:rsidRDefault="0087563D">
      <w:pPr>
        <w:spacing w:after="200"/>
        <w:rPr>
          <w:rFonts w:ascii="Arial" w:hAnsi="Arial" w:cs="Arial"/>
        </w:rPr>
      </w:pPr>
      <w:r w:rsidRPr="005B42DE">
        <w:rPr>
          <w:rFonts w:ascii="Arial" w:hAnsi="Arial" w:cs="Arial"/>
        </w:rPr>
        <w:br w:type="page"/>
      </w:r>
    </w:p>
    <w:p w14:paraId="184F4EFF" w14:textId="6FD31E28" w:rsidR="009E6CF3" w:rsidRPr="00CE0321" w:rsidRDefault="009E6CF3" w:rsidP="000A41F2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CE0321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INFORMACJE WSTĘPNE</w:t>
      </w:r>
    </w:p>
    <w:p w14:paraId="1138D84C" w14:textId="77777777" w:rsidR="009E6CF3" w:rsidRDefault="009E6CF3" w:rsidP="000A41F2">
      <w:pPr>
        <w:rPr>
          <w:rFonts w:ascii="Arial" w:hAnsi="Arial" w:cs="Arial"/>
          <w:bCs/>
          <w:color w:val="000000"/>
          <w:sz w:val="24"/>
          <w:szCs w:val="24"/>
        </w:rPr>
      </w:pPr>
    </w:p>
    <w:p w14:paraId="10D4133C" w14:textId="130FC084" w:rsidR="00B07292" w:rsidRPr="00CE0321" w:rsidRDefault="00B07292" w:rsidP="000A41F2">
      <w:pPr>
        <w:rPr>
          <w:rFonts w:ascii="Arial" w:hAnsi="Arial" w:cs="Arial"/>
          <w:bCs/>
          <w:color w:val="000000"/>
          <w:sz w:val="24"/>
          <w:szCs w:val="24"/>
        </w:rPr>
      </w:pPr>
      <w:r w:rsidRPr="00CE0321">
        <w:rPr>
          <w:rFonts w:ascii="Arial" w:hAnsi="Arial" w:cs="Arial"/>
          <w:bCs/>
          <w:color w:val="000000"/>
          <w:sz w:val="24"/>
          <w:szCs w:val="24"/>
        </w:rPr>
        <w:t>Przedmiotowy dokument stanowi wzór planu akredytacji, jaki</w:t>
      </w:r>
      <w:r w:rsidR="00192CF3">
        <w:rPr>
          <w:rFonts w:ascii="Arial" w:hAnsi="Arial" w:cs="Arial"/>
          <w:bCs/>
          <w:color w:val="000000"/>
          <w:sz w:val="24"/>
          <w:szCs w:val="24"/>
        </w:rPr>
        <w:t xml:space="preserve"> na etapie projektowania systemu zobowiązany jest opracować</w:t>
      </w:r>
      <w:r w:rsidRPr="00CE0321">
        <w:rPr>
          <w:rFonts w:ascii="Arial" w:hAnsi="Arial" w:cs="Arial"/>
          <w:bCs/>
          <w:color w:val="000000"/>
          <w:sz w:val="24"/>
          <w:szCs w:val="24"/>
        </w:rPr>
        <w:t xml:space="preserve"> organizator systemu.</w:t>
      </w:r>
    </w:p>
    <w:p w14:paraId="03474E62" w14:textId="77777777" w:rsidR="00B07292" w:rsidRPr="00CE0321" w:rsidRDefault="00B07292" w:rsidP="000A41F2">
      <w:pPr>
        <w:rPr>
          <w:rFonts w:ascii="Arial" w:hAnsi="Arial" w:cs="Arial"/>
          <w:bCs/>
          <w:color w:val="000000"/>
          <w:sz w:val="24"/>
          <w:szCs w:val="24"/>
        </w:rPr>
      </w:pPr>
    </w:p>
    <w:p w14:paraId="393B9A0A" w14:textId="549FC84D" w:rsidR="00B07292" w:rsidRPr="00CE0321" w:rsidRDefault="00B07292" w:rsidP="000A41F2">
      <w:pPr>
        <w:rPr>
          <w:rFonts w:ascii="Arial" w:hAnsi="Arial" w:cs="Arial"/>
          <w:bCs/>
          <w:color w:val="000000"/>
          <w:sz w:val="24"/>
          <w:szCs w:val="24"/>
        </w:rPr>
      </w:pPr>
      <w:r w:rsidRPr="00CE0321">
        <w:rPr>
          <w:rFonts w:ascii="Arial" w:hAnsi="Arial" w:cs="Arial"/>
          <w:bCs/>
          <w:color w:val="000000"/>
          <w:sz w:val="24"/>
          <w:szCs w:val="24"/>
        </w:rPr>
        <w:t>Wytyczne do opracowania przedmiotowego dokumentu:</w:t>
      </w:r>
    </w:p>
    <w:p w14:paraId="1BC49799" w14:textId="01AB1AD1" w:rsidR="00B07292" w:rsidRDefault="00B07292" w:rsidP="00CE0321">
      <w:pPr>
        <w:pStyle w:val="Akapitzlist"/>
        <w:numPr>
          <w:ilvl w:val="0"/>
          <w:numId w:val="47"/>
        </w:numPr>
        <w:rPr>
          <w:rFonts w:ascii="Arial" w:hAnsi="Arial" w:cs="Arial"/>
          <w:bCs/>
          <w:color w:val="000000"/>
          <w:sz w:val="24"/>
          <w:szCs w:val="24"/>
        </w:rPr>
      </w:pPr>
      <w:r w:rsidRPr="00CE0321">
        <w:rPr>
          <w:rFonts w:ascii="Arial" w:hAnsi="Arial" w:cs="Arial"/>
          <w:bCs/>
          <w:color w:val="000000"/>
          <w:sz w:val="24"/>
          <w:szCs w:val="24"/>
        </w:rPr>
        <w:t xml:space="preserve">Dokument opracowuje w jednym egzemplarzu jednostka/komórka organizacyjna resortu obrony narodowej </w:t>
      </w:r>
      <w:r w:rsidR="004E5DFF">
        <w:rPr>
          <w:rFonts w:ascii="Arial" w:hAnsi="Arial" w:cs="Arial"/>
          <w:bCs/>
          <w:color w:val="000000"/>
          <w:sz w:val="24"/>
          <w:szCs w:val="24"/>
        </w:rPr>
        <w:t>pełniąca funkcję Organizatora S</w:t>
      </w:r>
      <w:r w:rsidRPr="00CE0321">
        <w:rPr>
          <w:rFonts w:ascii="Arial" w:hAnsi="Arial" w:cs="Arial"/>
          <w:bCs/>
          <w:color w:val="000000"/>
          <w:sz w:val="24"/>
          <w:szCs w:val="24"/>
        </w:rPr>
        <w:t>ystemu.</w:t>
      </w:r>
    </w:p>
    <w:p w14:paraId="4E597E1C" w14:textId="2EDA2A26" w:rsidR="00D14213" w:rsidRPr="00CE0321" w:rsidRDefault="00D14213" w:rsidP="00D14213">
      <w:pPr>
        <w:pStyle w:val="Akapitzlist"/>
        <w:numPr>
          <w:ilvl w:val="0"/>
          <w:numId w:val="47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W sytuacji gdy Organizator Systemu podejmuje decyzję o pominięciu etapu</w:t>
      </w:r>
      <w:r w:rsidR="00112B83">
        <w:rPr>
          <w:rFonts w:ascii="Arial" w:hAnsi="Arial" w:cs="Arial"/>
          <w:bCs/>
          <w:color w:val="000000"/>
          <w:sz w:val="24"/>
          <w:szCs w:val="24"/>
        </w:rPr>
        <w:t xml:space="preserve"> planowania oraz</w:t>
      </w:r>
      <w:r w:rsidR="00C8614C">
        <w:rPr>
          <w:rFonts w:ascii="Arial" w:hAnsi="Arial" w:cs="Arial"/>
          <w:bCs/>
          <w:color w:val="000000"/>
          <w:sz w:val="24"/>
          <w:szCs w:val="24"/>
        </w:rPr>
        <w:t xml:space="preserve"> projektowania i przystępuje do opracowania dokumentacji bezpieczeństwa (tj. SWB i PBE) co jest </w:t>
      </w:r>
      <w:r w:rsidR="00112B83">
        <w:rPr>
          <w:rFonts w:ascii="Arial" w:hAnsi="Arial" w:cs="Arial"/>
          <w:bCs/>
          <w:color w:val="000000"/>
          <w:sz w:val="24"/>
          <w:szCs w:val="24"/>
        </w:rPr>
        <w:t>czynnością właściwą d</w:t>
      </w:r>
      <w:r w:rsidR="0093314E">
        <w:rPr>
          <w:rFonts w:ascii="Arial" w:hAnsi="Arial" w:cs="Arial"/>
          <w:bCs/>
          <w:color w:val="000000"/>
          <w:sz w:val="24"/>
          <w:szCs w:val="24"/>
        </w:rPr>
        <w:t xml:space="preserve">o realizacji </w:t>
      </w:r>
      <w:r w:rsidR="0093314E">
        <w:rPr>
          <w:rFonts w:ascii="Arial" w:hAnsi="Arial" w:cs="Arial"/>
          <w:bCs/>
          <w:color w:val="000000"/>
          <w:sz w:val="24"/>
          <w:szCs w:val="24"/>
        </w:rPr>
        <w:br/>
        <w:t xml:space="preserve">na etapie wdrażania, niniejszego dokumentu nie opracowuje się.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</w:t>
      </w:r>
    </w:p>
    <w:p w14:paraId="6422F454" w14:textId="7B7E242A" w:rsidR="00B07292" w:rsidRDefault="00B07292" w:rsidP="00CE0321">
      <w:pPr>
        <w:pStyle w:val="Akapitzlist"/>
        <w:numPr>
          <w:ilvl w:val="0"/>
          <w:numId w:val="47"/>
        </w:numPr>
        <w:rPr>
          <w:rFonts w:ascii="Arial" w:hAnsi="Arial" w:cs="Arial"/>
          <w:bCs/>
          <w:color w:val="000000"/>
          <w:sz w:val="24"/>
          <w:szCs w:val="24"/>
        </w:rPr>
      </w:pPr>
      <w:r w:rsidRPr="00CE0321">
        <w:rPr>
          <w:rFonts w:ascii="Arial" w:hAnsi="Arial" w:cs="Arial"/>
          <w:bCs/>
          <w:color w:val="000000"/>
          <w:sz w:val="24"/>
          <w:szCs w:val="24"/>
        </w:rPr>
        <w:t>Klauzulę dokumentu określa jego wykonawca.</w:t>
      </w:r>
    </w:p>
    <w:p w14:paraId="313E54AC" w14:textId="307C3731" w:rsidR="009E6CF3" w:rsidRPr="00CE0321" w:rsidRDefault="009E6CF3" w:rsidP="00CE0321">
      <w:pPr>
        <w:pStyle w:val="Akapitzlist"/>
        <w:numPr>
          <w:ilvl w:val="0"/>
          <w:numId w:val="47"/>
        </w:num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W przypadku konieczności zmiany zapisów uzgodnionego poprz</w:t>
      </w:r>
      <w:r w:rsidR="00112B83">
        <w:rPr>
          <w:rFonts w:ascii="Arial" w:hAnsi="Arial" w:cs="Arial"/>
          <w:bCs/>
          <w:color w:val="000000"/>
          <w:sz w:val="24"/>
          <w:szCs w:val="24"/>
        </w:rPr>
        <w:t>ednio z SKW planu akredytacji, Organizator S</w:t>
      </w:r>
      <w:bookmarkStart w:id="0" w:name="_GoBack"/>
      <w:bookmarkEnd w:id="0"/>
      <w:r>
        <w:rPr>
          <w:rFonts w:ascii="Arial" w:hAnsi="Arial" w:cs="Arial"/>
          <w:bCs/>
          <w:color w:val="000000"/>
          <w:sz w:val="24"/>
          <w:szCs w:val="24"/>
        </w:rPr>
        <w:t>ystemu nie sporządza do niego aneksu</w:t>
      </w:r>
      <w:r w:rsidR="00A7496E">
        <w:rPr>
          <w:rFonts w:ascii="Arial" w:hAnsi="Arial" w:cs="Arial"/>
          <w:bCs/>
          <w:color w:val="000000"/>
          <w:sz w:val="24"/>
          <w:szCs w:val="24"/>
        </w:rPr>
        <w:t>,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25658">
        <w:rPr>
          <w:rFonts w:ascii="Arial" w:hAnsi="Arial" w:cs="Arial"/>
          <w:bCs/>
          <w:color w:val="000000"/>
          <w:sz w:val="24"/>
          <w:szCs w:val="24"/>
        </w:rPr>
        <w:br/>
      </w:r>
      <w:r>
        <w:rPr>
          <w:rFonts w:ascii="Arial" w:hAnsi="Arial" w:cs="Arial"/>
          <w:bCs/>
          <w:color w:val="000000"/>
          <w:sz w:val="24"/>
          <w:szCs w:val="24"/>
        </w:rPr>
        <w:t xml:space="preserve">tylko opracowuje kolejną jego wersję. </w:t>
      </w:r>
    </w:p>
    <w:p w14:paraId="4F90F75B" w14:textId="0089FC1C" w:rsidR="00B07292" w:rsidRPr="00CE0321" w:rsidRDefault="00B07292" w:rsidP="00CE0321">
      <w:pPr>
        <w:pStyle w:val="Akapitzlist"/>
        <w:numPr>
          <w:ilvl w:val="0"/>
          <w:numId w:val="47"/>
        </w:numPr>
        <w:rPr>
          <w:rFonts w:ascii="Arial" w:hAnsi="Arial" w:cs="Arial"/>
          <w:bCs/>
          <w:color w:val="000000"/>
          <w:sz w:val="24"/>
          <w:szCs w:val="24"/>
        </w:rPr>
      </w:pPr>
      <w:r w:rsidRPr="00CE0321">
        <w:rPr>
          <w:rFonts w:ascii="Arial" w:hAnsi="Arial" w:cs="Arial"/>
          <w:bCs/>
          <w:color w:val="000000"/>
          <w:sz w:val="24"/>
          <w:szCs w:val="24"/>
        </w:rPr>
        <w:t xml:space="preserve">W niniejszym wzorze tekst koloru czarnego jest tekstem obligatoryjnym, </w:t>
      </w:r>
      <w:r w:rsidR="00225658">
        <w:rPr>
          <w:rFonts w:ascii="Arial" w:hAnsi="Arial" w:cs="Arial"/>
          <w:bCs/>
          <w:color w:val="000000"/>
          <w:sz w:val="24"/>
          <w:szCs w:val="24"/>
        </w:rPr>
        <w:br/>
      </w:r>
      <w:r w:rsidRPr="00CE0321">
        <w:rPr>
          <w:rFonts w:ascii="Arial" w:hAnsi="Arial" w:cs="Arial"/>
          <w:bCs/>
          <w:color w:val="000000"/>
          <w:sz w:val="24"/>
          <w:szCs w:val="24"/>
        </w:rPr>
        <w:t>który nie powinien być zmieniany.</w:t>
      </w:r>
    </w:p>
    <w:p w14:paraId="514EA3BF" w14:textId="0D24A75E" w:rsidR="00B07292" w:rsidRPr="00CE0321" w:rsidRDefault="00B07292" w:rsidP="00CE0321">
      <w:pPr>
        <w:pStyle w:val="Akapitzlist"/>
        <w:numPr>
          <w:ilvl w:val="0"/>
          <w:numId w:val="47"/>
        </w:numPr>
        <w:rPr>
          <w:rFonts w:ascii="Arial" w:hAnsi="Arial" w:cs="Arial"/>
          <w:bCs/>
          <w:color w:val="000000"/>
          <w:sz w:val="24"/>
          <w:szCs w:val="24"/>
        </w:rPr>
      </w:pPr>
      <w:r w:rsidRPr="00CE0321">
        <w:rPr>
          <w:rFonts w:ascii="Arial" w:hAnsi="Arial" w:cs="Arial"/>
          <w:bCs/>
          <w:color w:val="000000"/>
          <w:sz w:val="24"/>
          <w:szCs w:val="24"/>
        </w:rPr>
        <w:t xml:space="preserve">W niniejszym wzorze tekst oznaczony kolorem </w:t>
      </w:r>
      <w:r w:rsidRPr="00CE0321">
        <w:rPr>
          <w:rFonts w:ascii="Arial" w:hAnsi="Arial" w:cs="Arial"/>
          <w:bCs/>
          <w:color w:val="FF0000"/>
          <w:sz w:val="24"/>
          <w:szCs w:val="24"/>
        </w:rPr>
        <w:t>czerwonym</w:t>
      </w:r>
      <w:r w:rsidRPr="00CE0321">
        <w:rPr>
          <w:rFonts w:ascii="Arial" w:hAnsi="Arial" w:cs="Arial"/>
          <w:bCs/>
          <w:color w:val="000000"/>
          <w:sz w:val="24"/>
          <w:szCs w:val="24"/>
        </w:rPr>
        <w:t xml:space="preserve"> podlega </w:t>
      </w:r>
      <w:r w:rsidR="00192CF3">
        <w:rPr>
          <w:rFonts w:ascii="Arial" w:hAnsi="Arial" w:cs="Arial"/>
          <w:bCs/>
          <w:color w:val="000000"/>
          <w:sz w:val="24"/>
          <w:szCs w:val="24"/>
        </w:rPr>
        <w:t>edycji</w:t>
      </w:r>
      <w:r w:rsidR="00192CF3" w:rsidRPr="00CE032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E0321">
        <w:rPr>
          <w:rFonts w:ascii="Arial" w:hAnsi="Arial" w:cs="Arial"/>
          <w:bCs/>
          <w:color w:val="000000"/>
          <w:sz w:val="24"/>
          <w:szCs w:val="24"/>
        </w:rPr>
        <w:t>przez opracowującego dokument stosownie do opisywanego systemu teleinformatycznego.</w:t>
      </w:r>
    </w:p>
    <w:p w14:paraId="1C5DBF87" w14:textId="1B9495B6" w:rsidR="00B67498" w:rsidRPr="00CE0321" w:rsidRDefault="00B07292" w:rsidP="00CE0321">
      <w:pPr>
        <w:pStyle w:val="Akapitzlist"/>
        <w:numPr>
          <w:ilvl w:val="0"/>
          <w:numId w:val="47"/>
        </w:numPr>
        <w:rPr>
          <w:rFonts w:ascii="Arial" w:hAnsi="Arial" w:cs="Arial"/>
          <w:bCs/>
          <w:color w:val="000000"/>
          <w:sz w:val="24"/>
          <w:szCs w:val="24"/>
        </w:rPr>
      </w:pPr>
      <w:r w:rsidRPr="00CE0321">
        <w:rPr>
          <w:rFonts w:ascii="Arial" w:hAnsi="Arial" w:cs="Arial"/>
          <w:bCs/>
          <w:color w:val="000000"/>
          <w:sz w:val="24"/>
          <w:szCs w:val="24"/>
        </w:rPr>
        <w:t xml:space="preserve">W </w:t>
      </w:r>
      <w:r w:rsidR="00B67498" w:rsidRPr="00CE0321">
        <w:rPr>
          <w:rFonts w:ascii="Arial" w:hAnsi="Arial" w:cs="Arial"/>
          <w:bCs/>
          <w:color w:val="000000"/>
          <w:sz w:val="24"/>
          <w:szCs w:val="24"/>
        </w:rPr>
        <w:t>niniejszym</w:t>
      </w:r>
      <w:r w:rsidRPr="00CE0321">
        <w:rPr>
          <w:rFonts w:ascii="Arial" w:hAnsi="Arial" w:cs="Arial"/>
          <w:bCs/>
          <w:color w:val="000000"/>
          <w:sz w:val="24"/>
          <w:szCs w:val="24"/>
        </w:rPr>
        <w:t xml:space="preserve"> wzorze teks</w:t>
      </w:r>
      <w:r w:rsidR="00B67498" w:rsidRPr="00CE0321">
        <w:rPr>
          <w:rFonts w:ascii="Arial" w:hAnsi="Arial" w:cs="Arial"/>
          <w:bCs/>
          <w:color w:val="000000"/>
          <w:sz w:val="24"/>
          <w:szCs w:val="24"/>
        </w:rPr>
        <w:t>t</w:t>
      </w:r>
      <w:r w:rsidRPr="00CE0321">
        <w:rPr>
          <w:rFonts w:ascii="Arial" w:hAnsi="Arial" w:cs="Arial"/>
          <w:bCs/>
          <w:color w:val="000000"/>
          <w:sz w:val="24"/>
          <w:szCs w:val="24"/>
        </w:rPr>
        <w:t xml:space="preserve"> oznaczony</w:t>
      </w:r>
      <w:r w:rsidR="00B67498" w:rsidRPr="00CE032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E5DFF">
        <w:rPr>
          <w:rFonts w:ascii="Arial" w:hAnsi="Arial" w:cs="Arial"/>
          <w:bCs/>
          <w:color w:val="000000"/>
          <w:sz w:val="24"/>
          <w:szCs w:val="24"/>
        </w:rPr>
        <w:t>kolorem</w:t>
      </w:r>
      <w:r w:rsidR="00B67498" w:rsidRPr="00CE032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E5DFF">
        <w:rPr>
          <w:rFonts w:ascii="Arial" w:hAnsi="Arial" w:cs="Arial"/>
          <w:bCs/>
          <w:color w:val="0070C0"/>
          <w:sz w:val="24"/>
          <w:szCs w:val="24"/>
        </w:rPr>
        <w:t>niebieskim</w:t>
      </w:r>
      <w:r w:rsidRPr="00CE032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67498" w:rsidRPr="00CE0321">
        <w:rPr>
          <w:rFonts w:ascii="Arial" w:hAnsi="Arial" w:cs="Arial"/>
          <w:bCs/>
          <w:color w:val="000000"/>
          <w:sz w:val="24"/>
          <w:szCs w:val="24"/>
        </w:rPr>
        <w:t>należy z</w:t>
      </w:r>
      <w:r w:rsidR="004A11B2">
        <w:rPr>
          <w:rFonts w:ascii="Arial" w:hAnsi="Arial" w:cs="Arial"/>
          <w:bCs/>
          <w:color w:val="000000"/>
          <w:sz w:val="24"/>
          <w:szCs w:val="24"/>
        </w:rPr>
        <w:t> </w:t>
      </w:r>
      <w:r w:rsidR="00B67498" w:rsidRPr="00CE0321">
        <w:rPr>
          <w:rFonts w:ascii="Arial" w:hAnsi="Arial" w:cs="Arial"/>
          <w:bCs/>
          <w:color w:val="000000"/>
          <w:sz w:val="24"/>
          <w:szCs w:val="24"/>
        </w:rPr>
        <w:t xml:space="preserve">docelowego dokumentu usunąć – stanowi on jedynie wskazówki </w:t>
      </w:r>
      <w:r w:rsidR="0093314E">
        <w:rPr>
          <w:rFonts w:ascii="Arial" w:hAnsi="Arial" w:cs="Arial"/>
          <w:bCs/>
          <w:color w:val="000000"/>
          <w:sz w:val="24"/>
          <w:szCs w:val="24"/>
        </w:rPr>
        <w:br/>
      </w:r>
      <w:r w:rsidR="00B67498" w:rsidRPr="00CE0321">
        <w:rPr>
          <w:rFonts w:ascii="Arial" w:hAnsi="Arial" w:cs="Arial"/>
          <w:bCs/>
          <w:color w:val="000000"/>
          <w:sz w:val="24"/>
          <w:szCs w:val="24"/>
        </w:rPr>
        <w:t>i informacje, co powinny zawierać poszczególne rozdziały lub dodatkowe komentarze i</w:t>
      </w:r>
      <w:r w:rsidR="004A11B2">
        <w:rPr>
          <w:rFonts w:ascii="Arial" w:hAnsi="Arial" w:cs="Arial"/>
          <w:bCs/>
          <w:color w:val="000000"/>
          <w:sz w:val="24"/>
          <w:szCs w:val="24"/>
        </w:rPr>
        <w:t> </w:t>
      </w:r>
      <w:r w:rsidR="00B67498" w:rsidRPr="00CE0321">
        <w:rPr>
          <w:rFonts w:ascii="Arial" w:hAnsi="Arial" w:cs="Arial"/>
          <w:bCs/>
          <w:color w:val="000000"/>
          <w:sz w:val="24"/>
          <w:szCs w:val="24"/>
        </w:rPr>
        <w:t>wyjaśnienia</w:t>
      </w:r>
      <w:r w:rsidR="008D2C33" w:rsidRPr="00CE0321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750E8E90" w14:textId="6E40BF8C" w:rsidR="00B07292" w:rsidRPr="00CE0321" w:rsidRDefault="00B07292" w:rsidP="008D2C33">
      <w:pPr>
        <w:rPr>
          <w:rFonts w:ascii="Arial" w:hAnsi="Arial" w:cs="Arial"/>
          <w:bCs/>
          <w:color w:val="000000"/>
          <w:sz w:val="24"/>
          <w:szCs w:val="24"/>
        </w:rPr>
      </w:pPr>
    </w:p>
    <w:p w14:paraId="45016076" w14:textId="5BC525EC" w:rsidR="00B67498" w:rsidRPr="00CE0321" w:rsidRDefault="00B67498" w:rsidP="008D2C33">
      <w:pPr>
        <w:rPr>
          <w:rFonts w:ascii="Arial" w:hAnsi="Arial" w:cs="Arial"/>
          <w:bCs/>
          <w:color w:val="000000"/>
          <w:sz w:val="24"/>
          <w:szCs w:val="24"/>
        </w:rPr>
      </w:pPr>
      <w:r w:rsidRPr="00CE0321">
        <w:rPr>
          <w:rFonts w:ascii="Arial" w:hAnsi="Arial" w:cs="Arial"/>
          <w:bCs/>
          <w:color w:val="000000"/>
          <w:sz w:val="24"/>
          <w:szCs w:val="24"/>
        </w:rPr>
        <w:t>Z docelowego dokumentu przedmiotową stronę należy usunąć.</w:t>
      </w:r>
    </w:p>
    <w:p w14:paraId="48782EF6" w14:textId="77777777" w:rsidR="00B07292" w:rsidRDefault="00B07292" w:rsidP="000A41F2">
      <w:pPr>
        <w:rPr>
          <w:rFonts w:ascii="Arial" w:hAnsi="Arial" w:cs="Arial"/>
          <w:bCs/>
          <w:color w:val="000000"/>
          <w:sz w:val="28"/>
        </w:rPr>
      </w:pPr>
    </w:p>
    <w:p w14:paraId="2C0759EF" w14:textId="77777777" w:rsidR="00B07292" w:rsidRDefault="00B07292" w:rsidP="000A41F2">
      <w:pPr>
        <w:rPr>
          <w:rFonts w:ascii="Arial" w:hAnsi="Arial" w:cs="Arial"/>
          <w:bCs/>
          <w:color w:val="000000"/>
          <w:sz w:val="28"/>
        </w:rPr>
      </w:pPr>
    </w:p>
    <w:p w14:paraId="17BC59CC" w14:textId="77777777" w:rsidR="00B07292" w:rsidRDefault="00B07292" w:rsidP="000A41F2">
      <w:pPr>
        <w:rPr>
          <w:rFonts w:ascii="Arial" w:hAnsi="Arial" w:cs="Arial"/>
          <w:bCs/>
          <w:color w:val="000000"/>
          <w:sz w:val="28"/>
        </w:rPr>
      </w:pPr>
    </w:p>
    <w:p w14:paraId="1A7D07B8" w14:textId="77777777" w:rsidR="00B07292" w:rsidRDefault="00B07292" w:rsidP="000A41F2">
      <w:pPr>
        <w:rPr>
          <w:rFonts w:ascii="Arial" w:hAnsi="Arial" w:cs="Arial"/>
          <w:bCs/>
          <w:color w:val="000000"/>
          <w:sz w:val="28"/>
        </w:rPr>
      </w:pPr>
    </w:p>
    <w:p w14:paraId="2976C2B8" w14:textId="77777777" w:rsidR="00B07292" w:rsidRDefault="00B07292" w:rsidP="000A41F2">
      <w:pPr>
        <w:rPr>
          <w:rFonts w:ascii="Arial" w:hAnsi="Arial" w:cs="Arial"/>
          <w:bCs/>
          <w:color w:val="000000"/>
          <w:sz w:val="28"/>
        </w:rPr>
      </w:pPr>
    </w:p>
    <w:p w14:paraId="66944D6F" w14:textId="77777777" w:rsidR="00B07292" w:rsidRDefault="00B07292" w:rsidP="000A41F2">
      <w:pPr>
        <w:rPr>
          <w:rFonts w:ascii="Arial" w:hAnsi="Arial" w:cs="Arial"/>
          <w:bCs/>
          <w:color w:val="000000"/>
          <w:sz w:val="28"/>
        </w:rPr>
      </w:pPr>
    </w:p>
    <w:p w14:paraId="6DE0A6BE" w14:textId="77777777" w:rsidR="00B07292" w:rsidRDefault="00B07292" w:rsidP="000A41F2">
      <w:pPr>
        <w:rPr>
          <w:rFonts w:ascii="Arial" w:hAnsi="Arial" w:cs="Arial"/>
          <w:bCs/>
          <w:color w:val="000000"/>
          <w:sz w:val="28"/>
        </w:rPr>
      </w:pPr>
    </w:p>
    <w:p w14:paraId="60B904A2" w14:textId="77777777" w:rsidR="00B07292" w:rsidRDefault="00B07292" w:rsidP="000A41F2">
      <w:pPr>
        <w:rPr>
          <w:rFonts w:ascii="Arial" w:hAnsi="Arial" w:cs="Arial"/>
          <w:bCs/>
          <w:color w:val="000000"/>
          <w:sz w:val="28"/>
        </w:rPr>
      </w:pPr>
    </w:p>
    <w:p w14:paraId="2E22705D" w14:textId="77777777" w:rsidR="00B07292" w:rsidRDefault="00B07292" w:rsidP="000A41F2">
      <w:pPr>
        <w:rPr>
          <w:rFonts w:ascii="Arial" w:hAnsi="Arial" w:cs="Arial"/>
          <w:bCs/>
          <w:color w:val="000000"/>
          <w:sz w:val="28"/>
        </w:rPr>
      </w:pPr>
    </w:p>
    <w:p w14:paraId="41C002E4" w14:textId="77777777" w:rsidR="00B07292" w:rsidRDefault="00B07292" w:rsidP="000A41F2">
      <w:pPr>
        <w:rPr>
          <w:rFonts w:ascii="Arial" w:hAnsi="Arial" w:cs="Arial"/>
          <w:bCs/>
          <w:color w:val="000000"/>
          <w:sz w:val="28"/>
        </w:rPr>
      </w:pPr>
    </w:p>
    <w:p w14:paraId="7EF6D6D4" w14:textId="77777777" w:rsidR="00B07292" w:rsidRDefault="00B07292" w:rsidP="000A41F2">
      <w:pPr>
        <w:rPr>
          <w:rFonts w:ascii="Arial" w:hAnsi="Arial" w:cs="Arial"/>
          <w:bCs/>
          <w:color w:val="000000"/>
          <w:sz w:val="28"/>
        </w:rPr>
      </w:pPr>
    </w:p>
    <w:p w14:paraId="0904ACEB" w14:textId="77777777" w:rsidR="00B07292" w:rsidRDefault="00B07292" w:rsidP="000A41F2">
      <w:pPr>
        <w:rPr>
          <w:rFonts w:ascii="Arial" w:hAnsi="Arial" w:cs="Arial"/>
          <w:bCs/>
          <w:color w:val="000000"/>
          <w:sz w:val="28"/>
        </w:rPr>
      </w:pPr>
    </w:p>
    <w:p w14:paraId="762BA226" w14:textId="75CD6E43" w:rsidR="00B07292" w:rsidRDefault="00B07292" w:rsidP="000A41F2">
      <w:pPr>
        <w:rPr>
          <w:rFonts w:ascii="Arial" w:hAnsi="Arial" w:cs="Arial"/>
          <w:bCs/>
          <w:color w:val="000000"/>
          <w:sz w:val="28"/>
        </w:rPr>
      </w:pPr>
    </w:p>
    <w:p w14:paraId="650C0303" w14:textId="77777777" w:rsidR="004E5DFF" w:rsidRDefault="004E5DFF" w:rsidP="000A41F2">
      <w:pPr>
        <w:rPr>
          <w:rFonts w:ascii="Arial" w:hAnsi="Arial" w:cs="Arial"/>
          <w:bCs/>
          <w:color w:val="000000"/>
          <w:sz w:val="28"/>
        </w:rPr>
      </w:pPr>
    </w:p>
    <w:p w14:paraId="50F51620" w14:textId="77777777" w:rsidR="00B07292" w:rsidRDefault="00B07292" w:rsidP="000A41F2">
      <w:pPr>
        <w:rPr>
          <w:rFonts w:ascii="Arial" w:hAnsi="Arial" w:cs="Arial"/>
          <w:bCs/>
          <w:color w:val="000000"/>
          <w:sz w:val="28"/>
        </w:rPr>
      </w:pPr>
    </w:p>
    <w:p w14:paraId="2A54EA54" w14:textId="0DE0D465" w:rsidR="00B07292" w:rsidRDefault="00B07292" w:rsidP="000A41F2">
      <w:pPr>
        <w:rPr>
          <w:rFonts w:ascii="Arial" w:hAnsi="Arial" w:cs="Arial"/>
          <w:bCs/>
          <w:color w:val="000000"/>
          <w:sz w:val="28"/>
        </w:rPr>
      </w:pPr>
    </w:p>
    <w:p w14:paraId="5881E751" w14:textId="5180CC47" w:rsidR="000A41F2" w:rsidRPr="00CE0321" w:rsidRDefault="004A11B2" w:rsidP="000A41F2">
      <w:pPr>
        <w:rPr>
          <w:rFonts w:ascii="Arial" w:hAnsi="Arial" w:cs="Arial"/>
          <w:b/>
          <w:bCs/>
          <w:color w:val="000000"/>
          <w:sz w:val="28"/>
        </w:rPr>
      </w:pPr>
      <w:r w:rsidRPr="00CE0321">
        <w:rPr>
          <w:rFonts w:ascii="Arial" w:hAnsi="Arial" w:cs="Arial"/>
          <w:b/>
          <w:bCs/>
          <w:color w:val="000000"/>
          <w:sz w:val="28"/>
        </w:rPr>
        <w:t>STRONA KONTROLI DOKUMENTU</w:t>
      </w:r>
    </w:p>
    <w:p w14:paraId="20192ED4" w14:textId="77777777" w:rsidR="000A41F2" w:rsidRPr="005B42DE" w:rsidRDefault="000A41F2" w:rsidP="000A41F2">
      <w:pPr>
        <w:rPr>
          <w:rFonts w:ascii="Arial" w:hAnsi="Arial" w:cs="Arial"/>
        </w:rPr>
      </w:pPr>
    </w:p>
    <w:tbl>
      <w:tblPr>
        <w:tblW w:w="87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37"/>
        <w:gridCol w:w="1595"/>
        <w:gridCol w:w="6142"/>
      </w:tblGrid>
      <w:tr w:rsidR="00B67498" w:rsidRPr="005B42DE" w14:paraId="322AA2F6" w14:textId="77777777" w:rsidTr="00CE0321">
        <w:trPr>
          <w:trHeight w:val="666"/>
          <w:jc w:val="center"/>
        </w:trPr>
        <w:tc>
          <w:tcPr>
            <w:tcW w:w="103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C52C4F" w14:textId="77777777" w:rsidR="00B67498" w:rsidRPr="00CE0321" w:rsidRDefault="00B67498" w:rsidP="00152879">
            <w:pPr>
              <w:pStyle w:val="TableHeader"/>
              <w:spacing w:before="60" w:after="60"/>
              <w:jc w:val="center"/>
              <w:rPr>
                <w:rFonts w:cs="Arial"/>
                <w:sz w:val="20"/>
                <w:lang w:val="pl-PL"/>
              </w:rPr>
            </w:pPr>
            <w:r w:rsidRPr="00CE0321">
              <w:rPr>
                <w:rFonts w:cs="Arial"/>
                <w:sz w:val="20"/>
                <w:lang w:val="pl-PL"/>
              </w:rPr>
              <w:t>Wersja</w:t>
            </w: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419E01" w14:textId="77777777" w:rsidR="00B67498" w:rsidRPr="005B42DE" w:rsidRDefault="00B67498" w:rsidP="00152879">
            <w:pPr>
              <w:pStyle w:val="TableHeader"/>
              <w:spacing w:before="60" w:after="60"/>
              <w:jc w:val="center"/>
              <w:rPr>
                <w:rFonts w:cs="Arial"/>
                <w:bCs w:val="0"/>
                <w:sz w:val="20"/>
              </w:rPr>
            </w:pPr>
            <w:r w:rsidRPr="005B42DE">
              <w:rPr>
                <w:rFonts w:cs="Arial"/>
                <w:bCs w:val="0"/>
                <w:sz w:val="20"/>
              </w:rPr>
              <w:t>Data</w:t>
            </w:r>
          </w:p>
        </w:tc>
        <w:tc>
          <w:tcPr>
            <w:tcW w:w="61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760A870" w14:textId="127E5123" w:rsidR="00B67498" w:rsidRPr="005B42DE" w:rsidRDefault="00B67498" w:rsidP="00152879">
            <w:pPr>
              <w:pStyle w:val="TableHeader"/>
              <w:spacing w:before="60" w:after="60"/>
              <w:jc w:val="center"/>
              <w:rPr>
                <w:rFonts w:cs="Arial"/>
                <w:bCs w:val="0"/>
                <w:sz w:val="20"/>
              </w:rPr>
            </w:pPr>
            <w:r w:rsidRPr="00CE0321">
              <w:rPr>
                <w:rFonts w:cs="Arial"/>
                <w:bCs w:val="0"/>
                <w:sz w:val="20"/>
                <w:lang w:val="pl-PL"/>
              </w:rPr>
              <w:t>Przyczyna zmiany</w:t>
            </w:r>
            <w:r w:rsidRPr="00CE0321">
              <w:rPr>
                <w:rStyle w:val="Odwoanieprzypisudolnego"/>
                <w:rFonts w:cs="Arial"/>
                <w:bCs w:val="0"/>
                <w:color w:val="0070C0"/>
                <w:sz w:val="20"/>
              </w:rPr>
              <w:footnoteReference w:id="1"/>
            </w:r>
          </w:p>
        </w:tc>
      </w:tr>
      <w:tr w:rsidR="00B67498" w:rsidRPr="005B42DE" w14:paraId="4280926F" w14:textId="77777777" w:rsidTr="00CE0321">
        <w:trPr>
          <w:jc w:val="center"/>
        </w:trPr>
        <w:tc>
          <w:tcPr>
            <w:tcW w:w="1037" w:type="dxa"/>
            <w:vAlign w:val="center"/>
          </w:tcPr>
          <w:p w14:paraId="28BA7BC7" w14:textId="77777777" w:rsidR="00B67498" w:rsidRPr="005B42DE" w:rsidRDefault="00B67498" w:rsidP="00152879">
            <w:pPr>
              <w:pStyle w:val="TableText"/>
              <w:tabs>
                <w:tab w:val="center" w:pos="525"/>
              </w:tabs>
              <w:jc w:val="center"/>
              <w:rPr>
                <w:rFonts w:cs="Arial"/>
                <w:b w:val="0"/>
                <w:bCs w:val="0"/>
                <w:sz w:val="20"/>
              </w:rPr>
            </w:pPr>
            <w:r w:rsidRPr="005B42DE">
              <w:rPr>
                <w:rFonts w:cs="Arial"/>
                <w:b w:val="0"/>
                <w:bCs w:val="0"/>
                <w:sz w:val="20"/>
              </w:rPr>
              <w:t>1.0</w:t>
            </w:r>
          </w:p>
        </w:tc>
        <w:tc>
          <w:tcPr>
            <w:tcW w:w="1595" w:type="dxa"/>
            <w:vAlign w:val="center"/>
          </w:tcPr>
          <w:p w14:paraId="152B54EA" w14:textId="77777777" w:rsidR="00B67498" w:rsidRPr="005B42DE" w:rsidRDefault="00B67498" w:rsidP="00152879">
            <w:pPr>
              <w:pStyle w:val="TableText"/>
              <w:jc w:val="center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…..</w:t>
            </w:r>
          </w:p>
        </w:tc>
        <w:tc>
          <w:tcPr>
            <w:tcW w:w="6142" w:type="dxa"/>
            <w:vAlign w:val="center"/>
          </w:tcPr>
          <w:p w14:paraId="5EB0DFA4" w14:textId="77777777" w:rsidR="00B67498" w:rsidRPr="00351F60" w:rsidRDefault="00B67498" w:rsidP="00152879">
            <w:pPr>
              <w:pStyle w:val="TableText"/>
              <w:rPr>
                <w:rFonts w:cs="Arial"/>
                <w:b w:val="0"/>
                <w:bCs w:val="0"/>
                <w:sz w:val="20"/>
                <w:lang w:val="pl-PL"/>
              </w:rPr>
            </w:pPr>
            <w:r w:rsidRPr="00351F60">
              <w:rPr>
                <w:rFonts w:cs="Arial"/>
                <w:b w:val="0"/>
                <w:bCs w:val="0"/>
                <w:sz w:val="20"/>
                <w:lang w:val="pl-PL"/>
              </w:rPr>
              <w:t>Pierwotna wersja dokumentu</w:t>
            </w:r>
          </w:p>
        </w:tc>
      </w:tr>
      <w:tr w:rsidR="00B67498" w:rsidRPr="005B42DE" w14:paraId="39E74397" w14:textId="77777777" w:rsidTr="00CE0321">
        <w:trPr>
          <w:jc w:val="center"/>
        </w:trPr>
        <w:tc>
          <w:tcPr>
            <w:tcW w:w="1037" w:type="dxa"/>
            <w:vAlign w:val="center"/>
          </w:tcPr>
          <w:p w14:paraId="597E8FD4" w14:textId="77777777" w:rsidR="00B67498" w:rsidRPr="00351F60" w:rsidRDefault="00B67498" w:rsidP="00152879">
            <w:pPr>
              <w:pStyle w:val="TableText"/>
              <w:tabs>
                <w:tab w:val="center" w:pos="525"/>
              </w:tabs>
              <w:jc w:val="center"/>
              <w:rPr>
                <w:rFonts w:cs="Arial"/>
                <w:b w:val="0"/>
                <w:bCs w:val="0"/>
                <w:sz w:val="20"/>
                <w:lang w:val="pl-PL"/>
              </w:rPr>
            </w:pPr>
          </w:p>
        </w:tc>
        <w:tc>
          <w:tcPr>
            <w:tcW w:w="1595" w:type="dxa"/>
            <w:vAlign w:val="center"/>
          </w:tcPr>
          <w:p w14:paraId="67609A3F" w14:textId="77777777" w:rsidR="00B67498" w:rsidRPr="00351F60" w:rsidRDefault="00B67498" w:rsidP="00152879">
            <w:pPr>
              <w:pStyle w:val="TableText"/>
              <w:jc w:val="center"/>
              <w:rPr>
                <w:rFonts w:cs="Arial"/>
                <w:b w:val="0"/>
                <w:bCs w:val="0"/>
                <w:sz w:val="20"/>
                <w:lang w:val="pl-PL"/>
              </w:rPr>
            </w:pPr>
          </w:p>
        </w:tc>
        <w:tc>
          <w:tcPr>
            <w:tcW w:w="6142" w:type="dxa"/>
            <w:vAlign w:val="center"/>
          </w:tcPr>
          <w:p w14:paraId="24891494" w14:textId="77777777" w:rsidR="00B67498" w:rsidRPr="00351F60" w:rsidRDefault="00B67498" w:rsidP="00152879">
            <w:pPr>
              <w:pStyle w:val="TableText"/>
              <w:rPr>
                <w:rFonts w:cs="Arial"/>
                <w:b w:val="0"/>
                <w:bCs w:val="0"/>
                <w:sz w:val="20"/>
                <w:lang w:val="pl-PL"/>
              </w:rPr>
            </w:pPr>
          </w:p>
        </w:tc>
      </w:tr>
      <w:tr w:rsidR="00B67498" w:rsidRPr="005B42DE" w14:paraId="05F7EDAC" w14:textId="77777777" w:rsidTr="00CE0321">
        <w:trPr>
          <w:jc w:val="center"/>
        </w:trPr>
        <w:tc>
          <w:tcPr>
            <w:tcW w:w="1037" w:type="dxa"/>
            <w:vAlign w:val="center"/>
          </w:tcPr>
          <w:p w14:paraId="7818C674" w14:textId="77777777" w:rsidR="00B67498" w:rsidRPr="00351F60" w:rsidRDefault="00B67498" w:rsidP="00152879">
            <w:pPr>
              <w:pStyle w:val="TableText"/>
              <w:tabs>
                <w:tab w:val="center" w:pos="525"/>
              </w:tabs>
              <w:jc w:val="center"/>
              <w:rPr>
                <w:rFonts w:cs="Arial"/>
                <w:b w:val="0"/>
                <w:bCs w:val="0"/>
                <w:sz w:val="20"/>
                <w:lang w:val="pl-PL"/>
              </w:rPr>
            </w:pPr>
          </w:p>
        </w:tc>
        <w:tc>
          <w:tcPr>
            <w:tcW w:w="1595" w:type="dxa"/>
            <w:vAlign w:val="center"/>
          </w:tcPr>
          <w:p w14:paraId="69823EBC" w14:textId="77777777" w:rsidR="00B67498" w:rsidRPr="00351F60" w:rsidRDefault="00B67498" w:rsidP="00152879">
            <w:pPr>
              <w:pStyle w:val="TableText"/>
              <w:jc w:val="center"/>
              <w:rPr>
                <w:rFonts w:cs="Arial"/>
                <w:b w:val="0"/>
                <w:bCs w:val="0"/>
                <w:sz w:val="20"/>
                <w:lang w:val="pl-PL"/>
              </w:rPr>
            </w:pPr>
          </w:p>
        </w:tc>
        <w:tc>
          <w:tcPr>
            <w:tcW w:w="6142" w:type="dxa"/>
            <w:vAlign w:val="center"/>
          </w:tcPr>
          <w:p w14:paraId="517B65A9" w14:textId="77777777" w:rsidR="00B67498" w:rsidRPr="00351F60" w:rsidRDefault="00B67498" w:rsidP="00152879">
            <w:pPr>
              <w:pStyle w:val="TableText"/>
              <w:rPr>
                <w:rFonts w:cs="Arial"/>
                <w:b w:val="0"/>
                <w:bCs w:val="0"/>
                <w:sz w:val="20"/>
                <w:lang w:val="pl-PL"/>
              </w:rPr>
            </w:pPr>
          </w:p>
        </w:tc>
      </w:tr>
    </w:tbl>
    <w:p w14:paraId="01264845" w14:textId="77777777" w:rsidR="000A41F2" w:rsidRPr="005B42DE" w:rsidRDefault="000A41F2" w:rsidP="000A41F2">
      <w:pPr>
        <w:pStyle w:val="Nagwekspisutreci"/>
        <w:rPr>
          <w:rFonts w:ascii="Arial" w:hAnsi="Arial" w:cs="Arial"/>
        </w:rPr>
      </w:pPr>
      <w:r w:rsidRPr="005B42DE">
        <w:rPr>
          <w:rFonts w:ascii="Arial" w:hAnsi="Arial" w:cs="Arial"/>
        </w:rPr>
        <w:br w:type="page"/>
      </w:r>
    </w:p>
    <w:sdt>
      <w:sdtPr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/>
        </w:rPr>
        <w:id w:val="78562793"/>
        <w:docPartObj>
          <w:docPartGallery w:val="Table of Contents"/>
          <w:docPartUnique/>
        </w:docPartObj>
      </w:sdtPr>
      <w:sdtEndPr/>
      <w:sdtContent>
        <w:p w14:paraId="34AF3CF5" w14:textId="77777777" w:rsidR="000A41F2" w:rsidRPr="00B30F1E" w:rsidRDefault="000A41F2" w:rsidP="000A41F2">
          <w:pPr>
            <w:pStyle w:val="Nagwekspisutreci"/>
            <w:rPr>
              <w:rFonts w:ascii="Arial" w:hAnsi="Arial" w:cs="Arial"/>
              <w:color w:val="auto"/>
            </w:rPr>
          </w:pPr>
          <w:r w:rsidRPr="00B30F1E">
            <w:rPr>
              <w:rFonts w:ascii="Arial" w:hAnsi="Arial" w:cs="Arial"/>
              <w:color w:val="auto"/>
            </w:rPr>
            <w:t>Spis treści</w:t>
          </w:r>
        </w:p>
        <w:p w14:paraId="6CAE960D" w14:textId="6C070661" w:rsidR="004E5DFF" w:rsidRDefault="00E625B4">
          <w:pPr>
            <w:pStyle w:val="Spistreci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pl-PL"/>
            </w:rPr>
          </w:pPr>
          <w:r w:rsidRPr="00CE0321">
            <w:rPr>
              <w:rFonts w:ascii="Arial" w:hAnsi="Arial" w:cs="Arial"/>
            </w:rPr>
            <w:fldChar w:fldCharType="begin"/>
          </w:r>
          <w:r w:rsidR="000A41F2" w:rsidRPr="00F36D41">
            <w:rPr>
              <w:rFonts w:ascii="Arial" w:hAnsi="Arial" w:cs="Arial"/>
            </w:rPr>
            <w:instrText xml:space="preserve"> TOC \o "1-3" \h \z \u </w:instrText>
          </w:r>
          <w:r w:rsidRPr="00CE0321">
            <w:rPr>
              <w:rFonts w:ascii="Arial" w:hAnsi="Arial" w:cs="Arial"/>
            </w:rPr>
            <w:fldChar w:fldCharType="separate"/>
          </w:r>
          <w:hyperlink w:anchor="_Toc87610209" w:history="1">
            <w:r w:rsidR="004E5DFF" w:rsidRPr="00897B85">
              <w:rPr>
                <w:rStyle w:val="Hipercze"/>
                <w:rFonts w:ascii="Arial" w:hAnsi="Arial" w:cs="Arial"/>
                <w:noProof/>
              </w:rPr>
              <w:t>I.</w:t>
            </w:r>
            <w:r w:rsidR="004E5DFF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4E5DFF" w:rsidRPr="00897B85">
              <w:rPr>
                <w:rStyle w:val="Hipercze"/>
                <w:rFonts w:ascii="Arial" w:hAnsi="Arial" w:cs="Arial"/>
                <w:noProof/>
              </w:rPr>
              <w:t>Cel akredytacji</w:t>
            </w:r>
            <w:r w:rsidR="004E5DFF">
              <w:rPr>
                <w:noProof/>
                <w:webHidden/>
              </w:rPr>
              <w:tab/>
            </w:r>
            <w:r w:rsidR="004E5DFF">
              <w:rPr>
                <w:noProof/>
                <w:webHidden/>
              </w:rPr>
              <w:fldChar w:fldCharType="begin"/>
            </w:r>
            <w:r w:rsidR="004E5DFF">
              <w:rPr>
                <w:noProof/>
                <w:webHidden/>
              </w:rPr>
              <w:instrText xml:space="preserve"> PAGEREF _Toc87610209 \h </w:instrText>
            </w:r>
            <w:r w:rsidR="004E5DFF">
              <w:rPr>
                <w:noProof/>
                <w:webHidden/>
              </w:rPr>
            </w:r>
            <w:r w:rsidR="004E5DFF">
              <w:rPr>
                <w:noProof/>
                <w:webHidden/>
              </w:rPr>
              <w:fldChar w:fldCharType="separate"/>
            </w:r>
            <w:r w:rsidR="003A54DA">
              <w:rPr>
                <w:noProof/>
                <w:webHidden/>
              </w:rPr>
              <w:t>5</w:t>
            </w:r>
            <w:r w:rsidR="004E5DFF">
              <w:rPr>
                <w:noProof/>
                <w:webHidden/>
              </w:rPr>
              <w:fldChar w:fldCharType="end"/>
            </w:r>
          </w:hyperlink>
        </w:p>
        <w:p w14:paraId="00BF5129" w14:textId="5A43C679" w:rsidR="004E5DFF" w:rsidRDefault="00157C2B">
          <w:pPr>
            <w:pStyle w:val="Spistreci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87610210" w:history="1">
            <w:r w:rsidR="004E5DFF" w:rsidRPr="00897B85">
              <w:rPr>
                <w:rStyle w:val="Hipercze"/>
                <w:rFonts w:ascii="Arial" w:hAnsi="Arial" w:cs="Arial"/>
                <w:noProof/>
              </w:rPr>
              <w:t>II.</w:t>
            </w:r>
            <w:r w:rsidR="004E5DFF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4E5DFF" w:rsidRPr="00897B85">
              <w:rPr>
                <w:rStyle w:val="Hipercze"/>
                <w:rFonts w:ascii="Arial" w:hAnsi="Arial" w:cs="Arial"/>
                <w:noProof/>
              </w:rPr>
              <w:t>Dane kontaktowe</w:t>
            </w:r>
            <w:r w:rsidR="004E5DFF">
              <w:rPr>
                <w:noProof/>
                <w:webHidden/>
              </w:rPr>
              <w:tab/>
            </w:r>
            <w:r w:rsidR="004E5DFF">
              <w:rPr>
                <w:noProof/>
                <w:webHidden/>
              </w:rPr>
              <w:fldChar w:fldCharType="begin"/>
            </w:r>
            <w:r w:rsidR="004E5DFF">
              <w:rPr>
                <w:noProof/>
                <w:webHidden/>
              </w:rPr>
              <w:instrText xml:space="preserve"> PAGEREF _Toc87610210 \h </w:instrText>
            </w:r>
            <w:r w:rsidR="004E5DFF">
              <w:rPr>
                <w:noProof/>
                <w:webHidden/>
              </w:rPr>
            </w:r>
            <w:r w:rsidR="004E5DFF">
              <w:rPr>
                <w:noProof/>
                <w:webHidden/>
              </w:rPr>
              <w:fldChar w:fldCharType="separate"/>
            </w:r>
            <w:r w:rsidR="003A54DA">
              <w:rPr>
                <w:noProof/>
                <w:webHidden/>
              </w:rPr>
              <w:t>5</w:t>
            </w:r>
            <w:r w:rsidR="004E5DFF">
              <w:rPr>
                <w:noProof/>
                <w:webHidden/>
              </w:rPr>
              <w:fldChar w:fldCharType="end"/>
            </w:r>
          </w:hyperlink>
        </w:p>
        <w:p w14:paraId="46993CAE" w14:textId="747AA4E5" w:rsidR="004E5DFF" w:rsidRDefault="00157C2B">
          <w:pPr>
            <w:pStyle w:val="Spistreci3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87610211" w:history="1">
            <w:r w:rsidR="004E5DFF" w:rsidRPr="00897B85">
              <w:rPr>
                <w:rStyle w:val="Hipercze"/>
                <w:rFonts w:ascii="Arial" w:hAnsi="Arial" w:cs="Arial"/>
                <w:noProof/>
              </w:rPr>
              <w:t>II.1.</w:t>
            </w:r>
            <w:r w:rsidR="004E5DFF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4E5DFF" w:rsidRPr="00897B85">
              <w:rPr>
                <w:rStyle w:val="Hipercze"/>
                <w:rFonts w:ascii="Arial" w:hAnsi="Arial" w:cs="Arial"/>
                <w:noProof/>
              </w:rPr>
              <w:t>Organizator Systemu</w:t>
            </w:r>
            <w:r w:rsidR="004E5DFF">
              <w:rPr>
                <w:noProof/>
                <w:webHidden/>
              </w:rPr>
              <w:tab/>
            </w:r>
            <w:r w:rsidR="004E5DFF">
              <w:rPr>
                <w:noProof/>
                <w:webHidden/>
              </w:rPr>
              <w:fldChar w:fldCharType="begin"/>
            </w:r>
            <w:r w:rsidR="004E5DFF">
              <w:rPr>
                <w:noProof/>
                <w:webHidden/>
              </w:rPr>
              <w:instrText xml:space="preserve"> PAGEREF _Toc87610211 \h </w:instrText>
            </w:r>
            <w:r w:rsidR="004E5DFF">
              <w:rPr>
                <w:noProof/>
                <w:webHidden/>
              </w:rPr>
            </w:r>
            <w:r w:rsidR="004E5DFF">
              <w:rPr>
                <w:noProof/>
                <w:webHidden/>
              </w:rPr>
              <w:fldChar w:fldCharType="separate"/>
            </w:r>
            <w:r w:rsidR="003A54DA">
              <w:rPr>
                <w:noProof/>
                <w:webHidden/>
              </w:rPr>
              <w:t>5</w:t>
            </w:r>
            <w:r w:rsidR="004E5DFF">
              <w:rPr>
                <w:noProof/>
                <w:webHidden/>
              </w:rPr>
              <w:fldChar w:fldCharType="end"/>
            </w:r>
          </w:hyperlink>
        </w:p>
        <w:p w14:paraId="7FB9AE2F" w14:textId="70D13A88" w:rsidR="004E5DFF" w:rsidRDefault="00157C2B">
          <w:pPr>
            <w:pStyle w:val="Spistreci3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87610212" w:history="1">
            <w:r w:rsidR="004E5DFF" w:rsidRPr="00897B85">
              <w:rPr>
                <w:rStyle w:val="Hipercze"/>
                <w:rFonts w:ascii="Arial" w:hAnsi="Arial" w:cs="Arial"/>
                <w:noProof/>
              </w:rPr>
              <w:t>II.2.</w:t>
            </w:r>
            <w:r w:rsidR="004E5DFF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4E5DFF" w:rsidRPr="00897B85">
              <w:rPr>
                <w:rStyle w:val="Hipercze"/>
                <w:rFonts w:ascii="Arial" w:hAnsi="Arial" w:cs="Arial"/>
                <w:noProof/>
              </w:rPr>
              <w:t>Przedstawiciel Organizatora Systemu – kierownik projektu wdrożenia systemu</w:t>
            </w:r>
            <w:r w:rsidR="004E5DFF">
              <w:rPr>
                <w:noProof/>
                <w:webHidden/>
              </w:rPr>
              <w:tab/>
            </w:r>
            <w:r w:rsidR="004E5DFF">
              <w:rPr>
                <w:noProof/>
                <w:webHidden/>
              </w:rPr>
              <w:fldChar w:fldCharType="begin"/>
            </w:r>
            <w:r w:rsidR="004E5DFF">
              <w:rPr>
                <w:noProof/>
                <w:webHidden/>
              </w:rPr>
              <w:instrText xml:space="preserve"> PAGEREF _Toc87610212 \h </w:instrText>
            </w:r>
            <w:r w:rsidR="004E5DFF">
              <w:rPr>
                <w:noProof/>
                <w:webHidden/>
              </w:rPr>
            </w:r>
            <w:r w:rsidR="004E5DFF">
              <w:rPr>
                <w:noProof/>
                <w:webHidden/>
              </w:rPr>
              <w:fldChar w:fldCharType="separate"/>
            </w:r>
            <w:r w:rsidR="003A54DA">
              <w:rPr>
                <w:noProof/>
                <w:webHidden/>
              </w:rPr>
              <w:t>6</w:t>
            </w:r>
            <w:r w:rsidR="004E5DFF">
              <w:rPr>
                <w:noProof/>
                <w:webHidden/>
              </w:rPr>
              <w:fldChar w:fldCharType="end"/>
            </w:r>
          </w:hyperlink>
        </w:p>
        <w:p w14:paraId="115C379D" w14:textId="250DA815" w:rsidR="004E5DFF" w:rsidRDefault="00157C2B">
          <w:pPr>
            <w:pStyle w:val="Spistreci3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87610213" w:history="1">
            <w:r w:rsidR="004E5DFF" w:rsidRPr="00897B85">
              <w:rPr>
                <w:rStyle w:val="Hipercze"/>
                <w:rFonts w:ascii="Arial" w:hAnsi="Arial" w:cs="Arial"/>
                <w:noProof/>
              </w:rPr>
              <w:t>II.3.</w:t>
            </w:r>
            <w:r w:rsidR="004E5DFF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4E5DFF" w:rsidRPr="00897B85">
              <w:rPr>
                <w:rStyle w:val="Hipercze"/>
                <w:rFonts w:ascii="Arial" w:hAnsi="Arial" w:cs="Arial"/>
                <w:noProof/>
              </w:rPr>
              <w:t>Przedstawiciel SKW odpowiedzialny za prowadzenie procesu akredytacji</w:t>
            </w:r>
            <w:r w:rsidR="004E5DFF">
              <w:rPr>
                <w:rStyle w:val="Hipercze"/>
                <w:rFonts w:ascii="Arial" w:hAnsi="Arial" w:cs="Arial"/>
                <w:noProof/>
              </w:rPr>
              <w:br/>
              <w:t xml:space="preserve">         </w:t>
            </w:r>
            <w:r w:rsidR="004E5DFF" w:rsidRPr="00897B85">
              <w:rPr>
                <w:rStyle w:val="Hipercze"/>
                <w:rFonts w:ascii="Arial" w:hAnsi="Arial" w:cs="Arial"/>
                <w:noProof/>
              </w:rPr>
              <w:t xml:space="preserve"> bezpieczeństwa teleinformatycznego systemu</w:t>
            </w:r>
            <w:r w:rsidR="004E5DFF">
              <w:rPr>
                <w:noProof/>
                <w:webHidden/>
              </w:rPr>
              <w:tab/>
            </w:r>
            <w:r w:rsidR="004E5DFF">
              <w:rPr>
                <w:noProof/>
                <w:webHidden/>
              </w:rPr>
              <w:fldChar w:fldCharType="begin"/>
            </w:r>
            <w:r w:rsidR="004E5DFF">
              <w:rPr>
                <w:noProof/>
                <w:webHidden/>
              </w:rPr>
              <w:instrText xml:space="preserve"> PAGEREF _Toc87610213 \h </w:instrText>
            </w:r>
            <w:r w:rsidR="004E5DFF">
              <w:rPr>
                <w:noProof/>
                <w:webHidden/>
              </w:rPr>
            </w:r>
            <w:r w:rsidR="004E5DFF">
              <w:rPr>
                <w:noProof/>
                <w:webHidden/>
              </w:rPr>
              <w:fldChar w:fldCharType="separate"/>
            </w:r>
            <w:r w:rsidR="003A54DA">
              <w:rPr>
                <w:noProof/>
                <w:webHidden/>
              </w:rPr>
              <w:t>6</w:t>
            </w:r>
            <w:r w:rsidR="004E5DFF">
              <w:rPr>
                <w:noProof/>
                <w:webHidden/>
              </w:rPr>
              <w:fldChar w:fldCharType="end"/>
            </w:r>
          </w:hyperlink>
        </w:p>
        <w:p w14:paraId="19CE434D" w14:textId="3BD2948B" w:rsidR="004E5DFF" w:rsidRDefault="00157C2B">
          <w:pPr>
            <w:pStyle w:val="Spistreci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87610214" w:history="1">
            <w:r w:rsidR="004E5DFF" w:rsidRPr="00897B85">
              <w:rPr>
                <w:rStyle w:val="Hipercze"/>
                <w:rFonts w:ascii="Arial" w:hAnsi="Arial" w:cs="Arial"/>
                <w:noProof/>
              </w:rPr>
              <w:t>III.</w:t>
            </w:r>
            <w:r w:rsidR="004E5DFF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4E5DFF" w:rsidRPr="00897B85">
              <w:rPr>
                <w:rStyle w:val="Hipercze"/>
                <w:rFonts w:ascii="Arial" w:hAnsi="Arial" w:cs="Arial"/>
                <w:noProof/>
              </w:rPr>
              <w:t>Dokumenty odniesienia</w:t>
            </w:r>
            <w:r w:rsidR="004E5DFF">
              <w:rPr>
                <w:noProof/>
                <w:webHidden/>
              </w:rPr>
              <w:tab/>
            </w:r>
            <w:r w:rsidR="004E5DFF">
              <w:rPr>
                <w:noProof/>
                <w:webHidden/>
              </w:rPr>
              <w:fldChar w:fldCharType="begin"/>
            </w:r>
            <w:r w:rsidR="004E5DFF">
              <w:rPr>
                <w:noProof/>
                <w:webHidden/>
              </w:rPr>
              <w:instrText xml:space="preserve"> PAGEREF _Toc87610214 \h </w:instrText>
            </w:r>
            <w:r w:rsidR="004E5DFF">
              <w:rPr>
                <w:noProof/>
                <w:webHidden/>
              </w:rPr>
            </w:r>
            <w:r w:rsidR="004E5DFF">
              <w:rPr>
                <w:noProof/>
                <w:webHidden/>
              </w:rPr>
              <w:fldChar w:fldCharType="separate"/>
            </w:r>
            <w:r w:rsidR="003A54DA">
              <w:rPr>
                <w:noProof/>
                <w:webHidden/>
              </w:rPr>
              <w:t>7</w:t>
            </w:r>
            <w:r w:rsidR="004E5DFF">
              <w:rPr>
                <w:noProof/>
                <w:webHidden/>
              </w:rPr>
              <w:fldChar w:fldCharType="end"/>
            </w:r>
          </w:hyperlink>
        </w:p>
        <w:p w14:paraId="18F89C78" w14:textId="77EA75A7" w:rsidR="004E5DFF" w:rsidRDefault="00157C2B">
          <w:pPr>
            <w:pStyle w:val="Spistreci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87610238" w:history="1">
            <w:r w:rsidR="004E5DFF" w:rsidRPr="00897B85">
              <w:rPr>
                <w:rStyle w:val="Hipercze"/>
                <w:rFonts w:ascii="Arial" w:hAnsi="Arial" w:cs="Arial"/>
                <w:noProof/>
              </w:rPr>
              <w:t>IV.</w:t>
            </w:r>
            <w:r w:rsidR="004E5DFF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4E5DFF" w:rsidRPr="00897B85">
              <w:rPr>
                <w:rStyle w:val="Hipercze"/>
                <w:rFonts w:ascii="Arial" w:hAnsi="Arial" w:cs="Arial"/>
                <w:noProof/>
              </w:rPr>
              <w:t>Opis systemu</w:t>
            </w:r>
            <w:r w:rsidR="004E5DFF">
              <w:rPr>
                <w:noProof/>
                <w:webHidden/>
              </w:rPr>
              <w:tab/>
            </w:r>
            <w:r w:rsidR="004E5DFF">
              <w:rPr>
                <w:noProof/>
                <w:webHidden/>
              </w:rPr>
              <w:fldChar w:fldCharType="begin"/>
            </w:r>
            <w:r w:rsidR="004E5DFF">
              <w:rPr>
                <w:noProof/>
                <w:webHidden/>
              </w:rPr>
              <w:instrText xml:space="preserve"> PAGEREF _Toc87610238 \h </w:instrText>
            </w:r>
            <w:r w:rsidR="004E5DFF">
              <w:rPr>
                <w:noProof/>
                <w:webHidden/>
              </w:rPr>
            </w:r>
            <w:r w:rsidR="004E5DFF">
              <w:rPr>
                <w:noProof/>
                <w:webHidden/>
              </w:rPr>
              <w:fldChar w:fldCharType="separate"/>
            </w:r>
            <w:r w:rsidR="003A54DA">
              <w:rPr>
                <w:noProof/>
                <w:webHidden/>
              </w:rPr>
              <w:t>7</w:t>
            </w:r>
            <w:r w:rsidR="004E5DFF">
              <w:rPr>
                <w:noProof/>
                <w:webHidden/>
              </w:rPr>
              <w:fldChar w:fldCharType="end"/>
            </w:r>
          </w:hyperlink>
        </w:p>
        <w:p w14:paraId="1497639D" w14:textId="02FF7535" w:rsidR="004E5DFF" w:rsidRDefault="00157C2B">
          <w:pPr>
            <w:pStyle w:val="Spistreci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87610239" w:history="1">
            <w:r w:rsidR="004E5DFF" w:rsidRPr="00897B85">
              <w:rPr>
                <w:rStyle w:val="Hipercze"/>
                <w:rFonts w:ascii="Arial" w:hAnsi="Arial" w:cs="Arial"/>
                <w:noProof/>
              </w:rPr>
              <w:t>IV.1.</w:t>
            </w:r>
            <w:r w:rsidR="004E5DFF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4E5DFF" w:rsidRPr="00897B85">
              <w:rPr>
                <w:rStyle w:val="Hipercze"/>
                <w:rFonts w:ascii="Arial" w:hAnsi="Arial" w:cs="Arial"/>
                <w:noProof/>
              </w:rPr>
              <w:t>Przeznaczenie Systemu</w:t>
            </w:r>
            <w:r w:rsidR="004E5DFF">
              <w:rPr>
                <w:noProof/>
                <w:webHidden/>
              </w:rPr>
              <w:tab/>
            </w:r>
            <w:r w:rsidR="004E5DFF">
              <w:rPr>
                <w:noProof/>
                <w:webHidden/>
              </w:rPr>
              <w:fldChar w:fldCharType="begin"/>
            </w:r>
            <w:r w:rsidR="004E5DFF">
              <w:rPr>
                <w:noProof/>
                <w:webHidden/>
              </w:rPr>
              <w:instrText xml:space="preserve"> PAGEREF _Toc87610239 \h </w:instrText>
            </w:r>
            <w:r w:rsidR="004E5DFF">
              <w:rPr>
                <w:noProof/>
                <w:webHidden/>
              </w:rPr>
            </w:r>
            <w:r w:rsidR="004E5DFF">
              <w:rPr>
                <w:noProof/>
                <w:webHidden/>
              </w:rPr>
              <w:fldChar w:fldCharType="separate"/>
            </w:r>
            <w:r w:rsidR="003A54DA">
              <w:rPr>
                <w:noProof/>
                <w:webHidden/>
              </w:rPr>
              <w:t>7</w:t>
            </w:r>
            <w:r w:rsidR="004E5DFF">
              <w:rPr>
                <w:noProof/>
                <w:webHidden/>
              </w:rPr>
              <w:fldChar w:fldCharType="end"/>
            </w:r>
          </w:hyperlink>
        </w:p>
        <w:p w14:paraId="0ED54479" w14:textId="23817A71" w:rsidR="004E5DFF" w:rsidRDefault="00157C2B">
          <w:pPr>
            <w:pStyle w:val="Spistreci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87610249" w:history="1">
            <w:r w:rsidR="004E5DFF" w:rsidRPr="00897B85">
              <w:rPr>
                <w:rStyle w:val="Hipercze"/>
                <w:rFonts w:ascii="Arial" w:hAnsi="Arial" w:cs="Arial"/>
                <w:noProof/>
              </w:rPr>
              <w:t>V.</w:t>
            </w:r>
            <w:r w:rsidR="004E5DFF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4E5DFF" w:rsidRPr="00897B85">
              <w:rPr>
                <w:rStyle w:val="Hipercze"/>
                <w:rFonts w:ascii="Arial" w:hAnsi="Arial" w:cs="Arial"/>
                <w:noProof/>
              </w:rPr>
              <w:t>Personel bezpieczeństwa biorący udział w procesie akredytacji i jego zadania</w:t>
            </w:r>
            <w:r w:rsidR="004E5DFF">
              <w:rPr>
                <w:noProof/>
                <w:webHidden/>
              </w:rPr>
              <w:tab/>
            </w:r>
            <w:r w:rsidR="004E5DFF">
              <w:rPr>
                <w:noProof/>
                <w:webHidden/>
              </w:rPr>
              <w:fldChar w:fldCharType="begin"/>
            </w:r>
            <w:r w:rsidR="004E5DFF">
              <w:rPr>
                <w:noProof/>
                <w:webHidden/>
              </w:rPr>
              <w:instrText xml:space="preserve"> PAGEREF _Toc87610249 \h </w:instrText>
            </w:r>
            <w:r w:rsidR="004E5DFF">
              <w:rPr>
                <w:noProof/>
                <w:webHidden/>
              </w:rPr>
            </w:r>
            <w:r w:rsidR="004E5DFF">
              <w:rPr>
                <w:noProof/>
                <w:webHidden/>
              </w:rPr>
              <w:fldChar w:fldCharType="separate"/>
            </w:r>
            <w:r w:rsidR="003A54DA">
              <w:rPr>
                <w:noProof/>
                <w:webHidden/>
              </w:rPr>
              <w:t>7</w:t>
            </w:r>
            <w:r w:rsidR="004E5DFF">
              <w:rPr>
                <w:noProof/>
                <w:webHidden/>
              </w:rPr>
              <w:fldChar w:fldCharType="end"/>
            </w:r>
          </w:hyperlink>
        </w:p>
        <w:p w14:paraId="26B07F8B" w14:textId="0260407C" w:rsidR="004E5DFF" w:rsidRDefault="00157C2B">
          <w:pPr>
            <w:pStyle w:val="Spistreci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87610426" w:history="1">
            <w:r w:rsidR="004E5DFF" w:rsidRPr="00897B85">
              <w:rPr>
                <w:rStyle w:val="Hipercze"/>
                <w:rFonts w:ascii="Arial" w:hAnsi="Arial" w:cs="Arial"/>
                <w:noProof/>
              </w:rPr>
              <w:t>VI.</w:t>
            </w:r>
            <w:r w:rsidR="004E5DFF">
              <w:rPr>
                <w:rFonts w:asciiTheme="minorHAnsi" w:eastAsiaTheme="minorEastAsia" w:hAnsiTheme="minorHAnsi"/>
                <w:noProof/>
                <w:lang w:eastAsia="pl-PL"/>
              </w:rPr>
              <w:t xml:space="preserve">   </w:t>
            </w:r>
            <w:r w:rsidR="004E5DFF" w:rsidRPr="00897B85">
              <w:rPr>
                <w:rStyle w:val="Hipercze"/>
                <w:rFonts w:ascii="Arial" w:hAnsi="Arial" w:cs="Arial"/>
                <w:noProof/>
              </w:rPr>
              <w:t>Zakres i harmonogram działań zmierzających do uzyskania akredytacji</w:t>
            </w:r>
            <w:r w:rsidR="004E5DFF">
              <w:rPr>
                <w:noProof/>
                <w:webHidden/>
              </w:rPr>
              <w:tab/>
            </w:r>
            <w:r w:rsidR="004E5DFF">
              <w:rPr>
                <w:noProof/>
                <w:webHidden/>
              </w:rPr>
              <w:fldChar w:fldCharType="begin"/>
            </w:r>
            <w:r w:rsidR="004E5DFF">
              <w:rPr>
                <w:noProof/>
                <w:webHidden/>
              </w:rPr>
              <w:instrText xml:space="preserve"> PAGEREF _Toc87610426 \h </w:instrText>
            </w:r>
            <w:r w:rsidR="004E5DFF">
              <w:rPr>
                <w:noProof/>
                <w:webHidden/>
              </w:rPr>
            </w:r>
            <w:r w:rsidR="004E5DFF">
              <w:rPr>
                <w:noProof/>
                <w:webHidden/>
              </w:rPr>
              <w:fldChar w:fldCharType="separate"/>
            </w:r>
            <w:r w:rsidR="003A54DA">
              <w:rPr>
                <w:noProof/>
                <w:webHidden/>
              </w:rPr>
              <w:t>9</w:t>
            </w:r>
            <w:r w:rsidR="004E5DFF">
              <w:rPr>
                <w:noProof/>
                <w:webHidden/>
              </w:rPr>
              <w:fldChar w:fldCharType="end"/>
            </w:r>
          </w:hyperlink>
        </w:p>
        <w:p w14:paraId="7179B7E4" w14:textId="77777777" w:rsidR="000A41F2" w:rsidRPr="00E72441" w:rsidRDefault="00E625B4" w:rsidP="000A41F2">
          <w:pPr>
            <w:rPr>
              <w:rFonts w:ascii="Arial" w:hAnsi="Arial" w:cs="Arial"/>
              <w:b/>
              <w:bCs/>
            </w:rPr>
          </w:pPr>
          <w:r w:rsidRPr="00CE0321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65909E16" w14:textId="77777777" w:rsidR="000A41F2" w:rsidRPr="00B30F1E" w:rsidRDefault="000A41F2">
      <w:pPr>
        <w:pStyle w:val="Spisilustracji"/>
        <w:tabs>
          <w:tab w:val="right" w:leader="dot" w:pos="9062"/>
        </w:tabs>
        <w:rPr>
          <w:rFonts w:ascii="Arial" w:eastAsiaTheme="majorEastAsia" w:hAnsi="Arial" w:cs="Arial"/>
          <w:b/>
          <w:bCs/>
          <w:sz w:val="28"/>
          <w:szCs w:val="28"/>
          <w:lang w:eastAsia="pl-PL"/>
        </w:rPr>
      </w:pPr>
      <w:r w:rsidRPr="00B30F1E">
        <w:rPr>
          <w:rFonts w:ascii="Arial" w:eastAsiaTheme="majorEastAsia" w:hAnsi="Arial" w:cs="Arial"/>
          <w:b/>
          <w:bCs/>
          <w:sz w:val="28"/>
          <w:szCs w:val="28"/>
          <w:lang w:eastAsia="pl-PL"/>
        </w:rPr>
        <w:t xml:space="preserve">Spis </w:t>
      </w:r>
      <w:r w:rsidR="005B42DE" w:rsidRPr="00B30F1E">
        <w:rPr>
          <w:rFonts w:ascii="Arial" w:eastAsiaTheme="majorEastAsia" w:hAnsi="Arial" w:cs="Arial"/>
          <w:b/>
          <w:bCs/>
          <w:sz w:val="28"/>
          <w:szCs w:val="28"/>
          <w:lang w:eastAsia="pl-PL"/>
        </w:rPr>
        <w:t>diagramów</w:t>
      </w:r>
      <w:r w:rsidR="0063427F" w:rsidRPr="00B30F1E">
        <w:rPr>
          <w:rFonts w:ascii="Arial" w:eastAsiaTheme="majorEastAsia" w:hAnsi="Arial" w:cs="Arial"/>
          <w:b/>
          <w:bCs/>
          <w:sz w:val="28"/>
          <w:szCs w:val="28"/>
          <w:lang w:eastAsia="pl-PL"/>
        </w:rPr>
        <w:t xml:space="preserve"> i </w:t>
      </w:r>
      <w:r w:rsidRPr="00B30F1E">
        <w:rPr>
          <w:rFonts w:ascii="Arial" w:eastAsiaTheme="majorEastAsia" w:hAnsi="Arial" w:cs="Arial"/>
          <w:b/>
          <w:bCs/>
          <w:sz w:val="28"/>
          <w:szCs w:val="28"/>
          <w:lang w:eastAsia="pl-PL"/>
        </w:rPr>
        <w:t>tabel</w:t>
      </w:r>
    </w:p>
    <w:p w14:paraId="54DB3BA9" w14:textId="2AE75095" w:rsidR="00F73C9C" w:rsidRDefault="00E625B4" w:rsidP="00B30F1E">
      <w:pPr>
        <w:pStyle w:val="Spisilustracji"/>
        <w:tabs>
          <w:tab w:val="left" w:pos="1540"/>
          <w:tab w:val="right" w:leader="dot" w:pos="9060"/>
        </w:tabs>
        <w:spacing w:line="360" w:lineRule="auto"/>
        <w:rPr>
          <w:rFonts w:asciiTheme="minorHAnsi" w:eastAsiaTheme="minorEastAsia" w:hAnsiTheme="minorHAnsi"/>
          <w:noProof/>
          <w:lang w:eastAsia="pl-PL"/>
        </w:rPr>
      </w:pPr>
      <w:r w:rsidRPr="005B42DE">
        <w:rPr>
          <w:rFonts w:ascii="Arial" w:hAnsi="Arial" w:cs="Arial"/>
        </w:rPr>
        <w:fldChar w:fldCharType="begin"/>
      </w:r>
      <w:r w:rsidR="000A41F2" w:rsidRPr="005B42DE">
        <w:rPr>
          <w:rFonts w:ascii="Arial" w:hAnsi="Arial" w:cs="Arial"/>
        </w:rPr>
        <w:instrText xml:space="preserve"> TOC \h \z \t "Legenda" \c </w:instrText>
      </w:r>
      <w:r w:rsidRPr="005B42DE">
        <w:rPr>
          <w:rFonts w:ascii="Arial" w:hAnsi="Arial" w:cs="Arial"/>
        </w:rPr>
        <w:fldChar w:fldCharType="separate"/>
      </w:r>
      <w:hyperlink w:anchor="_Toc87606317" w:history="1">
        <w:r w:rsidR="00F73C9C" w:rsidRPr="00F45F9C">
          <w:rPr>
            <w:rStyle w:val="Hipercze"/>
            <w:rFonts w:ascii="Arial" w:hAnsi="Arial" w:cs="Arial"/>
            <w:noProof/>
          </w:rPr>
          <w:t>Tabela V.1.</w:t>
        </w:r>
        <w:r w:rsidR="00F73C9C">
          <w:rPr>
            <w:rFonts w:asciiTheme="minorHAnsi" w:eastAsiaTheme="minorEastAsia" w:hAnsiTheme="minorHAnsi"/>
            <w:noProof/>
            <w:lang w:eastAsia="pl-PL"/>
          </w:rPr>
          <w:tab/>
        </w:r>
        <w:r w:rsidR="00F73C9C" w:rsidRPr="00F45F9C">
          <w:rPr>
            <w:rStyle w:val="Hipercze"/>
            <w:rFonts w:ascii="Arial" w:hAnsi="Arial" w:cs="Arial"/>
            <w:noProof/>
          </w:rPr>
          <w:t>Personel bezpieczeństwa występujący w planowanym systemie</w:t>
        </w:r>
        <w:r w:rsidR="00F73C9C">
          <w:rPr>
            <w:noProof/>
            <w:webHidden/>
          </w:rPr>
          <w:tab/>
        </w:r>
        <w:r w:rsidR="00F73C9C">
          <w:rPr>
            <w:noProof/>
            <w:webHidden/>
          </w:rPr>
          <w:fldChar w:fldCharType="begin"/>
        </w:r>
        <w:r w:rsidR="00F73C9C">
          <w:rPr>
            <w:noProof/>
            <w:webHidden/>
          </w:rPr>
          <w:instrText xml:space="preserve"> PAGEREF _Toc87606317 \h </w:instrText>
        </w:r>
        <w:r w:rsidR="00F73C9C">
          <w:rPr>
            <w:noProof/>
            <w:webHidden/>
          </w:rPr>
        </w:r>
        <w:r w:rsidR="00F73C9C">
          <w:rPr>
            <w:noProof/>
            <w:webHidden/>
          </w:rPr>
          <w:fldChar w:fldCharType="separate"/>
        </w:r>
        <w:r w:rsidR="003A54DA">
          <w:rPr>
            <w:noProof/>
            <w:webHidden/>
          </w:rPr>
          <w:t>8</w:t>
        </w:r>
        <w:r w:rsidR="00F73C9C">
          <w:rPr>
            <w:noProof/>
            <w:webHidden/>
          </w:rPr>
          <w:fldChar w:fldCharType="end"/>
        </w:r>
      </w:hyperlink>
    </w:p>
    <w:p w14:paraId="798CADFD" w14:textId="5EB14237" w:rsidR="00F73C9C" w:rsidRDefault="00157C2B">
      <w:pPr>
        <w:pStyle w:val="Spisilustracji"/>
        <w:tabs>
          <w:tab w:val="left" w:pos="1540"/>
          <w:tab w:val="right" w:leader="dot" w:pos="9060"/>
        </w:tabs>
        <w:rPr>
          <w:rFonts w:asciiTheme="minorHAnsi" w:eastAsiaTheme="minorEastAsia" w:hAnsiTheme="minorHAnsi"/>
          <w:noProof/>
          <w:lang w:eastAsia="pl-PL"/>
        </w:rPr>
      </w:pPr>
      <w:hyperlink w:anchor="_Toc87606318" w:history="1">
        <w:r w:rsidR="00F73C9C" w:rsidRPr="00F45F9C">
          <w:rPr>
            <w:rStyle w:val="Hipercze"/>
            <w:rFonts w:ascii="Arial" w:hAnsi="Arial" w:cs="Arial"/>
            <w:noProof/>
          </w:rPr>
          <w:t>Tabela VI.1.</w:t>
        </w:r>
        <w:r w:rsidR="00F73C9C">
          <w:rPr>
            <w:rFonts w:asciiTheme="minorHAnsi" w:eastAsiaTheme="minorEastAsia" w:hAnsiTheme="minorHAnsi"/>
            <w:noProof/>
            <w:lang w:eastAsia="pl-PL"/>
          </w:rPr>
          <w:tab/>
        </w:r>
        <w:r w:rsidR="00F73C9C" w:rsidRPr="00F45F9C">
          <w:rPr>
            <w:rStyle w:val="Hipercze"/>
            <w:rFonts w:ascii="Arial" w:hAnsi="Arial" w:cs="Arial"/>
            <w:noProof/>
          </w:rPr>
          <w:t>Harmonogram</w:t>
        </w:r>
        <w:r w:rsidR="00F73C9C">
          <w:rPr>
            <w:noProof/>
            <w:webHidden/>
          </w:rPr>
          <w:tab/>
        </w:r>
        <w:r w:rsidR="00F73C9C">
          <w:rPr>
            <w:noProof/>
            <w:webHidden/>
          </w:rPr>
          <w:fldChar w:fldCharType="begin"/>
        </w:r>
        <w:r w:rsidR="00F73C9C">
          <w:rPr>
            <w:noProof/>
            <w:webHidden/>
          </w:rPr>
          <w:instrText xml:space="preserve"> PAGEREF _Toc87606318 \h </w:instrText>
        </w:r>
        <w:r w:rsidR="00F73C9C">
          <w:rPr>
            <w:noProof/>
            <w:webHidden/>
          </w:rPr>
        </w:r>
        <w:r w:rsidR="00F73C9C">
          <w:rPr>
            <w:noProof/>
            <w:webHidden/>
          </w:rPr>
          <w:fldChar w:fldCharType="separate"/>
        </w:r>
        <w:r w:rsidR="003A54DA">
          <w:rPr>
            <w:noProof/>
            <w:webHidden/>
          </w:rPr>
          <w:t>9</w:t>
        </w:r>
        <w:r w:rsidR="00F73C9C">
          <w:rPr>
            <w:noProof/>
            <w:webHidden/>
          </w:rPr>
          <w:fldChar w:fldCharType="end"/>
        </w:r>
      </w:hyperlink>
    </w:p>
    <w:p w14:paraId="580661FC" w14:textId="77777777" w:rsidR="000A41F2" w:rsidRPr="005B42DE" w:rsidRDefault="00E625B4">
      <w:pPr>
        <w:spacing w:after="200"/>
        <w:rPr>
          <w:rFonts w:ascii="Arial" w:hAnsi="Arial" w:cs="Arial"/>
        </w:rPr>
      </w:pPr>
      <w:r w:rsidRPr="005B42DE">
        <w:rPr>
          <w:rFonts w:ascii="Arial" w:hAnsi="Arial" w:cs="Arial"/>
        </w:rPr>
        <w:fldChar w:fldCharType="end"/>
      </w:r>
      <w:r w:rsidR="000A41F2" w:rsidRPr="005B42DE">
        <w:rPr>
          <w:rFonts w:ascii="Arial" w:hAnsi="Arial" w:cs="Arial"/>
        </w:rPr>
        <w:br w:type="page"/>
      </w:r>
    </w:p>
    <w:p w14:paraId="3F7E3C5A" w14:textId="08FFCA1E" w:rsidR="00F73C9C" w:rsidRPr="00B30F1E" w:rsidRDefault="00F55845" w:rsidP="00B30F1E">
      <w:bookmarkStart w:id="1" w:name="_Toc277838370"/>
      <w:r w:rsidRPr="00B30F1E">
        <w:rPr>
          <w:rFonts w:ascii="Arial" w:eastAsiaTheme="majorEastAsia" w:hAnsi="Arial" w:cs="Arial"/>
          <w:b/>
          <w:bCs/>
          <w:sz w:val="24"/>
          <w:szCs w:val="24"/>
        </w:rPr>
        <w:lastRenderedPageBreak/>
        <w:t xml:space="preserve">Przedmiotowy dokument stanowi plan akredytacji systemu teleinformatycznego </w:t>
      </w:r>
      <w:r w:rsidRPr="00B30F1E">
        <w:rPr>
          <w:rFonts w:ascii="Arial" w:eastAsiaTheme="majorEastAsia" w:hAnsi="Arial" w:cs="Arial"/>
          <w:b/>
          <w:bCs/>
          <w:color w:val="FF0000"/>
          <w:sz w:val="24"/>
          <w:szCs w:val="24"/>
        </w:rPr>
        <w:t xml:space="preserve">NAZWA SYSTEMU </w:t>
      </w:r>
      <w:r w:rsidRPr="00B30F1E">
        <w:rPr>
          <w:rFonts w:ascii="Arial" w:eastAsiaTheme="majorEastAsia" w:hAnsi="Arial" w:cs="Arial"/>
          <w:b/>
          <w:bCs/>
          <w:sz w:val="24"/>
          <w:szCs w:val="24"/>
        </w:rPr>
        <w:t>opracowanego w celu wypełnienia wymagań okre</w:t>
      </w:r>
      <w:r w:rsidR="000676D3">
        <w:rPr>
          <w:rFonts w:ascii="Arial" w:eastAsiaTheme="majorEastAsia" w:hAnsi="Arial" w:cs="Arial"/>
          <w:b/>
          <w:bCs/>
          <w:sz w:val="24"/>
          <w:szCs w:val="24"/>
        </w:rPr>
        <w:t>ślonych §18</w:t>
      </w:r>
      <w:r w:rsidRPr="00B30F1E">
        <w:rPr>
          <w:rFonts w:ascii="Arial" w:eastAsiaTheme="majorEastAsia" w:hAnsi="Arial" w:cs="Arial"/>
          <w:b/>
          <w:bCs/>
          <w:sz w:val="24"/>
          <w:szCs w:val="24"/>
        </w:rPr>
        <w:t> ust</w:t>
      </w:r>
      <w:r w:rsidR="000676D3">
        <w:rPr>
          <w:rFonts w:ascii="Arial" w:eastAsiaTheme="majorEastAsia" w:hAnsi="Arial" w:cs="Arial"/>
          <w:b/>
          <w:bCs/>
          <w:sz w:val="24"/>
          <w:szCs w:val="24"/>
        </w:rPr>
        <w:t>. 3 pkt 3</w:t>
      </w:r>
      <w:r w:rsidRPr="00B30F1E">
        <w:rPr>
          <w:rFonts w:ascii="Arial" w:eastAsiaTheme="majorEastAsia" w:hAnsi="Arial" w:cs="Arial"/>
          <w:b/>
          <w:bCs/>
          <w:sz w:val="24"/>
          <w:szCs w:val="24"/>
        </w:rPr>
        <w:t xml:space="preserve"> rozporządzenia Prezesa Rady Ministrów z dnia 20 lipca 2011 r. w sprawie podstawowych wymagań bezpieczeństwa teleinformatycznego </w:t>
      </w:r>
      <w:r w:rsidR="0093314E">
        <w:rPr>
          <w:rFonts w:ascii="Arial" w:eastAsiaTheme="majorEastAsia" w:hAnsi="Arial" w:cs="Arial"/>
          <w:b/>
          <w:bCs/>
          <w:sz w:val="24"/>
          <w:szCs w:val="24"/>
        </w:rPr>
        <w:t xml:space="preserve">(Dz. U. z </w:t>
      </w:r>
      <w:r w:rsidRPr="00B30F1E">
        <w:rPr>
          <w:rFonts w:ascii="Arial" w:eastAsiaTheme="majorEastAsia" w:hAnsi="Arial" w:cs="Arial"/>
          <w:b/>
          <w:bCs/>
          <w:sz w:val="24"/>
          <w:szCs w:val="24"/>
        </w:rPr>
        <w:t>2011</w:t>
      </w:r>
      <w:r w:rsidR="00EC25D7">
        <w:rPr>
          <w:rFonts w:ascii="Arial" w:eastAsiaTheme="majorEastAsia" w:hAnsi="Arial" w:cs="Arial"/>
          <w:b/>
          <w:bCs/>
          <w:sz w:val="24"/>
          <w:szCs w:val="24"/>
        </w:rPr>
        <w:t xml:space="preserve"> </w:t>
      </w:r>
      <w:r w:rsidR="0093314E">
        <w:rPr>
          <w:rFonts w:ascii="Arial" w:eastAsiaTheme="majorEastAsia" w:hAnsi="Arial" w:cs="Arial"/>
          <w:b/>
          <w:bCs/>
          <w:sz w:val="24"/>
          <w:szCs w:val="24"/>
        </w:rPr>
        <w:t xml:space="preserve">r. </w:t>
      </w:r>
      <w:r w:rsidR="00EC25D7">
        <w:rPr>
          <w:rFonts w:ascii="Arial" w:eastAsiaTheme="majorEastAsia" w:hAnsi="Arial" w:cs="Arial"/>
          <w:b/>
          <w:bCs/>
          <w:sz w:val="24"/>
          <w:szCs w:val="24"/>
        </w:rPr>
        <w:t>N</w:t>
      </w:r>
      <w:r w:rsidR="003B5F19">
        <w:rPr>
          <w:rFonts w:ascii="Arial" w:eastAsiaTheme="majorEastAsia" w:hAnsi="Arial" w:cs="Arial"/>
          <w:b/>
          <w:bCs/>
          <w:sz w:val="24"/>
          <w:szCs w:val="24"/>
        </w:rPr>
        <w:t>r</w:t>
      </w:r>
      <w:r w:rsidRPr="00B30F1E">
        <w:rPr>
          <w:rFonts w:ascii="Arial" w:eastAsiaTheme="majorEastAsia" w:hAnsi="Arial" w:cs="Arial"/>
          <w:b/>
          <w:bCs/>
          <w:sz w:val="24"/>
          <w:szCs w:val="24"/>
        </w:rPr>
        <w:t xml:space="preserve"> 159</w:t>
      </w:r>
      <w:r w:rsidR="00592A9B">
        <w:rPr>
          <w:rFonts w:ascii="Arial" w:eastAsiaTheme="majorEastAsia" w:hAnsi="Arial" w:cs="Arial"/>
          <w:b/>
          <w:bCs/>
          <w:sz w:val="24"/>
          <w:szCs w:val="24"/>
        </w:rPr>
        <w:t>,</w:t>
      </w:r>
      <w:r w:rsidRPr="00B30F1E">
        <w:rPr>
          <w:rFonts w:ascii="Arial" w:eastAsiaTheme="majorEastAsia" w:hAnsi="Arial" w:cs="Arial"/>
          <w:b/>
          <w:bCs/>
          <w:sz w:val="24"/>
          <w:szCs w:val="24"/>
        </w:rPr>
        <w:t xml:space="preserve"> poz. 948).</w:t>
      </w:r>
      <w:bookmarkEnd w:id="1"/>
    </w:p>
    <w:p w14:paraId="1C338BA6" w14:textId="3CA0A0D4" w:rsidR="00F73C9C" w:rsidRPr="005115FD" w:rsidRDefault="00F73C9C" w:rsidP="00F73C9C">
      <w:pPr>
        <w:pStyle w:val="Nagwek1"/>
        <w:numPr>
          <w:ilvl w:val="0"/>
          <w:numId w:val="20"/>
        </w:numPr>
        <w:spacing w:before="240" w:after="240" w:line="240" w:lineRule="auto"/>
        <w:ind w:left="426" w:hanging="426"/>
        <w:rPr>
          <w:rFonts w:ascii="Arial" w:hAnsi="Arial" w:cs="Arial"/>
          <w:sz w:val="24"/>
          <w:szCs w:val="24"/>
        </w:rPr>
      </w:pPr>
      <w:bookmarkStart w:id="2" w:name="_Toc87610209"/>
      <w:r>
        <w:rPr>
          <w:rFonts w:ascii="Arial" w:hAnsi="Arial" w:cs="Arial"/>
          <w:sz w:val="24"/>
          <w:szCs w:val="24"/>
        </w:rPr>
        <w:t>Cel akredytacji</w:t>
      </w:r>
      <w:bookmarkEnd w:id="2"/>
    </w:p>
    <w:p w14:paraId="78105532" w14:textId="10F9677D" w:rsidR="00025FCB" w:rsidRPr="005115FD" w:rsidRDefault="00F73C9C" w:rsidP="00B30F1E">
      <w:pPr>
        <w:spacing w:before="120" w:after="120" w:line="240" w:lineRule="auto"/>
        <w:ind w:left="426"/>
        <w:rPr>
          <w:rFonts w:ascii="Arial" w:hAnsi="Arial" w:cs="Arial"/>
          <w:sz w:val="24"/>
          <w:szCs w:val="24"/>
        </w:rPr>
      </w:pPr>
      <w:bookmarkStart w:id="3" w:name="_Toc87605859"/>
      <w:bookmarkStart w:id="4" w:name="_Toc87606092"/>
      <w:bookmarkStart w:id="5" w:name="_Toc87606320"/>
      <w:bookmarkStart w:id="6" w:name="_Toc87606546"/>
      <w:bookmarkStart w:id="7" w:name="_Toc87605860"/>
      <w:bookmarkStart w:id="8" w:name="_Toc87606093"/>
      <w:bookmarkStart w:id="9" w:name="_Toc87606321"/>
      <w:bookmarkStart w:id="10" w:name="_Toc87606547"/>
      <w:bookmarkStart w:id="11" w:name="_Toc87606772"/>
      <w:bookmarkStart w:id="12" w:name="_Toc87605861"/>
      <w:bookmarkStart w:id="13" w:name="_Toc87606094"/>
      <w:bookmarkStart w:id="14" w:name="_Toc87606322"/>
      <w:bookmarkStart w:id="15" w:name="_Toc87606548"/>
      <w:bookmarkStart w:id="16" w:name="_Toc87606773"/>
      <w:bookmarkStart w:id="17" w:name="_Toc87605862"/>
      <w:bookmarkStart w:id="18" w:name="_Toc87606095"/>
      <w:bookmarkStart w:id="19" w:name="_Toc87606323"/>
      <w:bookmarkStart w:id="20" w:name="_Toc87606549"/>
      <w:bookmarkStart w:id="21" w:name="_Toc87606774"/>
      <w:bookmarkStart w:id="22" w:name="_Toc87605863"/>
      <w:bookmarkStart w:id="23" w:name="_Toc87606096"/>
      <w:bookmarkStart w:id="24" w:name="_Toc87606324"/>
      <w:bookmarkStart w:id="25" w:name="_Toc87606550"/>
      <w:bookmarkStart w:id="26" w:name="_Toc87606775"/>
      <w:bookmarkStart w:id="27" w:name="_Toc87605864"/>
      <w:bookmarkStart w:id="28" w:name="_Toc87606097"/>
      <w:bookmarkStart w:id="29" w:name="_Toc87606325"/>
      <w:bookmarkStart w:id="30" w:name="_Toc87606551"/>
      <w:bookmarkStart w:id="31" w:name="_Toc87606776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>
        <w:rPr>
          <w:rFonts w:ascii="Arial" w:hAnsi="Arial" w:cs="Arial"/>
          <w:sz w:val="24"/>
          <w:szCs w:val="24"/>
        </w:rPr>
        <w:t xml:space="preserve">SKW </w:t>
      </w:r>
      <w:r w:rsidR="00455278">
        <w:rPr>
          <w:rFonts w:ascii="Arial" w:hAnsi="Arial" w:cs="Arial"/>
          <w:sz w:val="24"/>
          <w:szCs w:val="24"/>
        </w:rPr>
        <w:t>udziela albo odmawia udzielenia akredytacji bezpieczeństwa teleinformatycznego dla systemu teleinformatycznego przeznaczonego do</w:t>
      </w:r>
      <w:r w:rsidR="00443987">
        <w:rPr>
          <w:rFonts w:ascii="Arial" w:hAnsi="Arial" w:cs="Arial"/>
          <w:sz w:val="24"/>
          <w:szCs w:val="24"/>
        </w:rPr>
        <w:t> </w:t>
      </w:r>
      <w:r w:rsidR="00455278">
        <w:rPr>
          <w:rFonts w:ascii="Arial" w:hAnsi="Arial" w:cs="Arial"/>
          <w:sz w:val="24"/>
          <w:szCs w:val="24"/>
        </w:rPr>
        <w:t>przetwarzania informacji niejawnych o klauzuli „poufne” lub wyższej</w:t>
      </w:r>
      <w:r w:rsidR="00F85733">
        <w:rPr>
          <w:rFonts w:ascii="Arial" w:hAnsi="Arial" w:cs="Arial"/>
          <w:sz w:val="24"/>
          <w:szCs w:val="24"/>
        </w:rPr>
        <w:t>.</w:t>
      </w:r>
    </w:p>
    <w:p w14:paraId="25A16177" w14:textId="531B3F6C" w:rsidR="004F15D4" w:rsidRDefault="004F15D4" w:rsidP="004F15D4">
      <w:pPr>
        <w:spacing w:before="120" w:after="120" w:line="240" w:lineRule="auto"/>
        <w:ind w:left="448"/>
        <w:rPr>
          <w:rFonts w:ascii="Arial" w:hAnsi="Arial" w:cs="Arial"/>
          <w:b/>
          <w:sz w:val="24"/>
          <w:szCs w:val="24"/>
        </w:rPr>
      </w:pPr>
    </w:p>
    <w:p w14:paraId="2AAF41D3" w14:textId="73DE3E0C" w:rsidR="00F85733" w:rsidRDefault="00F85733" w:rsidP="00F85733">
      <w:pPr>
        <w:pStyle w:val="Akapitzlist"/>
        <w:numPr>
          <w:ilvl w:val="0"/>
          <w:numId w:val="21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455278">
        <w:rPr>
          <w:rFonts w:ascii="Arial" w:hAnsi="Arial" w:cs="Arial"/>
          <w:sz w:val="24"/>
          <w:szCs w:val="24"/>
        </w:rPr>
        <w:t xml:space="preserve">godnie z art. </w:t>
      </w:r>
      <w:r>
        <w:rPr>
          <w:rFonts w:ascii="Arial" w:hAnsi="Arial" w:cs="Arial"/>
          <w:sz w:val="24"/>
          <w:szCs w:val="24"/>
        </w:rPr>
        <w:t>2</w:t>
      </w:r>
      <w:r w:rsidRPr="00455278">
        <w:rPr>
          <w:rFonts w:ascii="Arial" w:hAnsi="Arial" w:cs="Arial"/>
          <w:sz w:val="24"/>
          <w:szCs w:val="24"/>
        </w:rPr>
        <w:t xml:space="preserve"> ust. </w:t>
      </w:r>
      <w:r>
        <w:rPr>
          <w:rFonts w:ascii="Arial" w:hAnsi="Arial" w:cs="Arial"/>
          <w:sz w:val="24"/>
          <w:szCs w:val="24"/>
        </w:rPr>
        <w:t>10</w:t>
      </w:r>
      <w:r w:rsidRPr="00455278">
        <w:rPr>
          <w:rFonts w:ascii="Arial" w:hAnsi="Arial" w:cs="Arial"/>
          <w:sz w:val="24"/>
          <w:szCs w:val="24"/>
        </w:rPr>
        <w:t xml:space="preserve"> ustawy z dnia 5 sierpnia 2010 r. o ochronie </w:t>
      </w:r>
      <w:r w:rsidR="00EC25D7">
        <w:rPr>
          <w:rFonts w:ascii="Arial" w:hAnsi="Arial" w:cs="Arial"/>
          <w:sz w:val="24"/>
          <w:szCs w:val="24"/>
        </w:rPr>
        <w:t xml:space="preserve">informacji niejawnych (Dz. U. </w:t>
      </w:r>
      <w:r w:rsidR="0093314E">
        <w:rPr>
          <w:rFonts w:ascii="Arial" w:hAnsi="Arial" w:cs="Arial"/>
          <w:sz w:val="24"/>
          <w:szCs w:val="24"/>
        </w:rPr>
        <w:t>z 2023 r. poz. 756</w:t>
      </w:r>
      <w:r w:rsidR="00443987">
        <w:rPr>
          <w:rFonts w:ascii="Arial" w:hAnsi="Arial" w:cs="Arial"/>
          <w:sz w:val="24"/>
          <w:szCs w:val="24"/>
        </w:rPr>
        <w:t>)</w:t>
      </w:r>
      <w:r w:rsidR="00DA5288">
        <w:rPr>
          <w:rFonts w:ascii="Arial" w:hAnsi="Arial" w:cs="Arial"/>
          <w:sz w:val="24"/>
          <w:szCs w:val="24"/>
        </w:rPr>
        <w:t>, zwanej dalej „ustawą”,</w:t>
      </w:r>
      <w:r w:rsidR="004439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akredytacja bezpieczeństwa teleinformatycznego (ABT) to dopuszczenie systemu teleinformatycznego do</w:t>
      </w:r>
      <w:r w:rsidR="0044398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przetwarzania informacji niejawnych.</w:t>
      </w:r>
    </w:p>
    <w:p w14:paraId="07618DD1" w14:textId="48202448" w:rsidR="00F85733" w:rsidRPr="00AB79D6" w:rsidRDefault="00EC25D7" w:rsidP="00B30F1E">
      <w:pPr>
        <w:pStyle w:val="Akapitzlist"/>
        <w:spacing w:before="120" w:after="120" w:line="240" w:lineRule="auto"/>
        <w:ind w:left="786"/>
        <w:contextualSpacing w:val="0"/>
      </w:pPr>
      <w:r>
        <w:rPr>
          <w:rFonts w:ascii="Arial" w:hAnsi="Arial" w:cs="Arial"/>
          <w:sz w:val="24"/>
          <w:szCs w:val="24"/>
        </w:rPr>
        <w:t>Zgodnie z art. 48</w:t>
      </w:r>
      <w:r w:rsidR="00F85733">
        <w:rPr>
          <w:rFonts w:ascii="Arial" w:hAnsi="Arial" w:cs="Arial"/>
          <w:sz w:val="24"/>
          <w:szCs w:val="24"/>
        </w:rPr>
        <w:t xml:space="preserve"> ust</w:t>
      </w:r>
      <w:r>
        <w:rPr>
          <w:rFonts w:ascii="Arial" w:hAnsi="Arial" w:cs="Arial"/>
          <w:sz w:val="24"/>
          <w:szCs w:val="24"/>
        </w:rPr>
        <w:t>.</w:t>
      </w:r>
      <w:r w:rsidR="00F85733">
        <w:rPr>
          <w:rFonts w:ascii="Arial" w:hAnsi="Arial" w:cs="Arial"/>
          <w:sz w:val="24"/>
          <w:szCs w:val="24"/>
        </w:rPr>
        <w:t xml:space="preserve"> 3 ustawy </w:t>
      </w:r>
      <w:r w:rsidR="00F85733" w:rsidRPr="00F85733">
        <w:rPr>
          <w:rFonts w:ascii="Arial" w:hAnsi="Arial" w:cs="Arial"/>
          <w:sz w:val="24"/>
          <w:szCs w:val="24"/>
        </w:rPr>
        <w:t xml:space="preserve">SKW udziela albo odmawia udzielenia </w:t>
      </w:r>
      <w:r w:rsidR="00AB79D6">
        <w:rPr>
          <w:rFonts w:ascii="Arial" w:hAnsi="Arial" w:cs="Arial"/>
          <w:sz w:val="24"/>
          <w:szCs w:val="24"/>
        </w:rPr>
        <w:t>ABT</w:t>
      </w:r>
      <w:r w:rsidR="00F85733" w:rsidRPr="00F85733">
        <w:rPr>
          <w:rFonts w:ascii="Arial" w:hAnsi="Arial" w:cs="Arial"/>
          <w:sz w:val="24"/>
          <w:szCs w:val="24"/>
        </w:rPr>
        <w:t xml:space="preserve"> </w:t>
      </w:r>
      <w:r w:rsidR="00491631">
        <w:rPr>
          <w:rFonts w:ascii="Arial" w:hAnsi="Arial" w:cs="Arial"/>
          <w:sz w:val="24"/>
          <w:szCs w:val="24"/>
        </w:rPr>
        <w:br/>
      </w:r>
      <w:r w:rsidR="00F85733" w:rsidRPr="00F85733">
        <w:rPr>
          <w:rFonts w:ascii="Arial" w:hAnsi="Arial" w:cs="Arial"/>
          <w:sz w:val="24"/>
          <w:szCs w:val="24"/>
        </w:rPr>
        <w:t xml:space="preserve">dla systemu teleinformatycznego przeznaczonego do przetwarzania informacji niejawnych </w:t>
      </w:r>
      <w:r w:rsidR="00AB79D6">
        <w:rPr>
          <w:rFonts w:ascii="Arial" w:hAnsi="Arial" w:cs="Arial"/>
          <w:sz w:val="24"/>
          <w:szCs w:val="24"/>
        </w:rPr>
        <w:t xml:space="preserve">o klauzuli „poufne” lub wyższej po </w:t>
      </w:r>
      <w:r w:rsidR="00192CF3">
        <w:rPr>
          <w:rFonts w:ascii="Arial" w:hAnsi="Arial" w:cs="Arial"/>
          <w:sz w:val="24"/>
          <w:szCs w:val="24"/>
        </w:rPr>
        <w:t>potwierdzeniu</w:t>
      </w:r>
      <w:r w:rsidR="00AB79D6" w:rsidRPr="00B30F1E">
        <w:rPr>
          <w:rFonts w:ascii="Arial" w:hAnsi="Arial" w:cs="Arial"/>
          <w:sz w:val="24"/>
          <w:szCs w:val="24"/>
        </w:rPr>
        <w:t>, że w systemie teleinformatycznym zaimplementowano mechanizmy bezpieczeństwa wymagane zgodnie z</w:t>
      </w:r>
      <w:r w:rsidR="00AB79D6">
        <w:rPr>
          <w:rFonts w:ascii="Arial" w:hAnsi="Arial" w:cs="Arial"/>
          <w:sz w:val="24"/>
          <w:szCs w:val="24"/>
        </w:rPr>
        <w:t> </w:t>
      </w:r>
      <w:r w:rsidR="00AB79D6" w:rsidRPr="00B30F1E">
        <w:rPr>
          <w:rFonts w:ascii="Arial" w:hAnsi="Arial" w:cs="Arial"/>
          <w:sz w:val="24"/>
          <w:szCs w:val="24"/>
        </w:rPr>
        <w:t>obowiązującymi przepisami</w:t>
      </w:r>
      <w:r w:rsidR="00AB79D6">
        <w:rPr>
          <w:rFonts w:ascii="Arial" w:hAnsi="Arial" w:cs="Arial"/>
          <w:sz w:val="24"/>
          <w:szCs w:val="24"/>
        </w:rPr>
        <w:t>.</w:t>
      </w:r>
    </w:p>
    <w:p w14:paraId="065B6E90" w14:textId="77777777" w:rsidR="00F85733" w:rsidRPr="00F85733" w:rsidRDefault="00F85733" w:rsidP="00B30F1E">
      <w:pPr>
        <w:pStyle w:val="Akapitzlist"/>
        <w:spacing w:before="120" w:after="120" w:line="240" w:lineRule="auto"/>
        <w:ind w:left="786"/>
        <w:rPr>
          <w:rFonts w:ascii="Arial" w:hAnsi="Arial" w:cs="Arial"/>
          <w:b/>
          <w:sz w:val="24"/>
          <w:szCs w:val="24"/>
        </w:rPr>
      </w:pPr>
    </w:p>
    <w:p w14:paraId="207CFCFE" w14:textId="33D0EE0C" w:rsidR="00F85733" w:rsidRPr="005115FD" w:rsidRDefault="00F85733" w:rsidP="00F85733">
      <w:pPr>
        <w:pStyle w:val="Akapitzlist"/>
        <w:spacing w:before="120" w:after="120" w:line="240" w:lineRule="auto"/>
        <w:ind w:left="78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Potwierdzeniem udziel</w:t>
      </w:r>
      <w:r w:rsidR="00B0729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nia ABT </w:t>
      </w:r>
      <w:r w:rsidR="001043EB">
        <w:rPr>
          <w:rFonts w:ascii="Arial" w:hAnsi="Arial" w:cs="Arial"/>
          <w:sz w:val="24"/>
          <w:szCs w:val="24"/>
        </w:rPr>
        <w:t xml:space="preserve">jest świadectwo akredytacji bezpieczeństwa </w:t>
      </w:r>
      <w:r w:rsidR="002677C3">
        <w:rPr>
          <w:rFonts w:ascii="Arial" w:hAnsi="Arial" w:cs="Arial"/>
          <w:sz w:val="24"/>
          <w:szCs w:val="24"/>
        </w:rPr>
        <w:t xml:space="preserve">systemu </w:t>
      </w:r>
      <w:r w:rsidR="001043EB">
        <w:rPr>
          <w:rFonts w:ascii="Arial" w:hAnsi="Arial" w:cs="Arial"/>
          <w:sz w:val="24"/>
          <w:szCs w:val="24"/>
        </w:rPr>
        <w:t>teleinformaty</w:t>
      </w:r>
      <w:r w:rsidR="00EC25D7">
        <w:rPr>
          <w:rFonts w:ascii="Arial" w:hAnsi="Arial" w:cs="Arial"/>
          <w:sz w:val="24"/>
          <w:szCs w:val="24"/>
        </w:rPr>
        <w:t>cznego, które zgodnie z art. 48</w:t>
      </w:r>
      <w:r w:rsidR="001043EB">
        <w:rPr>
          <w:rFonts w:ascii="Arial" w:hAnsi="Arial" w:cs="Arial"/>
          <w:sz w:val="24"/>
          <w:szCs w:val="24"/>
        </w:rPr>
        <w:t xml:space="preserve"> </w:t>
      </w:r>
      <w:r w:rsidR="00EC25D7">
        <w:rPr>
          <w:rFonts w:ascii="Arial" w:hAnsi="Arial" w:cs="Arial"/>
          <w:sz w:val="24"/>
          <w:szCs w:val="24"/>
        </w:rPr>
        <w:t>u</w:t>
      </w:r>
      <w:r w:rsidR="001043EB">
        <w:rPr>
          <w:rFonts w:ascii="Arial" w:hAnsi="Arial" w:cs="Arial"/>
          <w:sz w:val="24"/>
          <w:szCs w:val="24"/>
        </w:rPr>
        <w:t>st</w:t>
      </w:r>
      <w:r w:rsidR="00EC25D7">
        <w:rPr>
          <w:rFonts w:ascii="Arial" w:hAnsi="Arial" w:cs="Arial"/>
          <w:sz w:val="24"/>
          <w:szCs w:val="24"/>
        </w:rPr>
        <w:t>.</w:t>
      </w:r>
      <w:r w:rsidR="001043EB">
        <w:rPr>
          <w:rFonts w:ascii="Arial" w:hAnsi="Arial" w:cs="Arial"/>
          <w:sz w:val="24"/>
          <w:szCs w:val="24"/>
        </w:rPr>
        <w:t xml:space="preserve"> 6 </w:t>
      </w:r>
      <w:r w:rsidR="00F55845">
        <w:rPr>
          <w:rFonts w:ascii="Arial" w:hAnsi="Arial" w:cs="Arial"/>
          <w:sz w:val="24"/>
          <w:szCs w:val="24"/>
        </w:rPr>
        <w:t xml:space="preserve">ustawy </w:t>
      </w:r>
      <w:r w:rsidR="00491631">
        <w:rPr>
          <w:rFonts w:ascii="Arial" w:hAnsi="Arial" w:cs="Arial"/>
          <w:sz w:val="24"/>
          <w:szCs w:val="24"/>
        </w:rPr>
        <w:t>wystawian</w:t>
      </w:r>
      <w:r w:rsidR="001043EB">
        <w:rPr>
          <w:rFonts w:ascii="Arial" w:hAnsi="Arial" w:cs="Arial"/>
          <w:sz w:val="24"/>
          <w:szCs w:val="24"/>
        </w:rPr>
        <w:t xml:space="preserve">e jest na podstawie: </w:t>
      </w:r>
    </w:p>
    <w:p w14:paraId="76025EBB" w14:textId="5B2CDAC2" w:rsidR="00F85733" w:rsidRPr="005115FD" w:rsidRDefault="001043EB" w:rsidP="00B30F1E">
      <w:pPr>
        <w:pStyle w:val="Akapitzlist"/>
        <w:numPr>
          <w:ilvl w:val="0"/>
          <w:numId w:val="46"/>
        </w:numPr>
        <w:spacing w:before="120" w:after="120" w:line="240" w:lineRule="auto"/>
        <w:ind w:left="1120" w:hanging="308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zatwierdzonej </w:t>
      </w:r>
      <w:r w:rsidR="00F85733" w:rsidRPr="005115FD">
        <w:rPr>
          <w:rFonts w:ascii="Arial" w:hAnsi="Arial" w:cs="Arial"/>
          <w:sz w:val="24"/>
          <w:szCs w:val="24"/>
        </w:rPr>
        <w:t>dokumentacji bezpieczeńs</w:t>
      </w:r>
      <w:r>
        <w:rPr>
          <w:rFonts w:ascii="Arial" w:hAnsi="Arial" w:cs="Arial"/>
          <w:sz w:val="24"/>
          <w:szCs w:val="24"/>
        </w:rPr>
        <w:t>twa systemu teleinformatycznego;</w:t>
      </w:r>
    </w:p>
    <w:p w14:paraId="19C8A4E9" w14:textId="5031E43F" w:rsidR="00F85733" w:rsidRPr="005115FD" w:rsidRDefault="00F85733" w:rsidP="00B30F1E">
      <w:pPr>
        <w:pStyle w:val="Akapitzlist"/>
        <w:numPr>
          <w:ilvl w:val="0"/>
          <w:numId w:val="46"/>
        </w:numPr>
        <w:spacing w:before="120" w:after="120" w:line="240" w:lineRule="auto"/>
        <w:ind w:left="1120" w:hanging="308"/>
        <w:contextualSpacing w:val="0"/>
        <w:rPr>
          <w:rFonts w:ascii="Arial" w:hAnsi="Arial" w:cs="Arial"/>
          <w:sz w:val="24"/>
          <w:szCs w:val="24"/>
        </w:rPr>
      </w:pPr>
      <w:r w:rsidRPr="005115FD">
        <w:rPr>
          <w:rFonts w:ascii="Arial" w:hAnsi="Arial" w:cs="Arial"/>
          <w:sz w:val="24"/>
          <w:szCs w:val="24"/>
        </w:rPr>
        <w:t>wyników audytu bezpieczeństwa systemu teleinformatycznego</w:t>
      </w:r>
      <w:r>
        <w:rPr>
          <w:rFonts w:ascii="Arial" w:hAnsi="Arial" w:cs="Arial"/>
          <w:sz w:val="24"/>
          <w:szCs w:val="24"/>
        </w:rPr>
        <w:t>.</w:t>
      </w:r>
    </w:p>
    <w:p w14:paraId="71EEB800" w14:textId="77777777" w:rsidR="004F15D4" w:rsidRPr="005115FD" w:rsidRDefault="004F15D4" w:rsidP="00B30F1E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6E15DAF9" w14:textId="77777777" w:rsidR="005543C3" w:rsidRPr="005115FD" w:rsidRDefault="0087563D" w:rsidP="005D5CB7">
      <w:pPr>
        <w:pStyle w:val="Nagwek1"/>
        <w:numPr>
          <w:ilvl w:val="0"/>
          <w:numId w:val="20"/>
        </w:numPr>
        <w:spacing w:before="240" w:after="240" w:line="240" w:lineRule="auto"/>
        <w:ind w:left="426" w:hanging="426"/>
        <w:rPr>
          <w:rFonts w:ascii="Arial" w:hAnsi="Arial" w:cs="Arial"/>
          <w:sz w:val="24"/>
          <w:szCs w:val="24"/>
        </w:rPr>
      </w:pPr>
      <w:bookmarkStart w:id="32" w:name="_Toc87610210"/>
      <w:r w:rsidRPr="005115FD">
        <w:rPr>
          <w:rFonts w:ascii="Arial" w:hAnsi="Arial" w:cs="Arial"/>
          <w:sz w:val="24"/>
          <w:szCs w:val="24"/>
        </w:rPr>
        <w:t>Dane kontaktowe</w:t>
      </w:r>
      <w:bookmarkEnd w:id="32"/>
    </w:p>
    <w:p w14:paraId="577E6FC7" w14:textId="6056821D" w:rsidR="0087563D" w:rsidRPr="005115FD" w:rsidRDefault="001D23A1" w:rsidP="005D5CB7">
      <w:pPr>
        <w:pStyle w:val="Nagwek3"/>
        <w:keepLines w:val="0"/>
        <w:numPr>
          <w:ilvl w:val="1"/>
          <w:numId w:val="22"/>
        </w:numPr>
        <w:spacing w:before="120" w:after="120" w:line="240" w:lineRule="auto"/>
        <w:ind w:left="426" w:hanging="426"/>
        <w:jc w:val="left"/>
        <w:rPr>
          <w:rFonts w:ascii="Arial" w:hAnsi="Arial" w:cs="Arial"/>
          <w:color w:val="auto"/>
          <w:sz w:val="24"/>
          <w:szCs w:val="24"/>
        </w:rPr>
      </w:pPr>
      <w:bookmarkStart w:id="33" w:name="_Toc87610211"/>
      <w:r w:rsidRPr="005115FD">
        <w:rPr>
          <w:rFonts w:ascii="Arial" w:hAnsi="Arial" w:cs="Arial"/>
          <w:color w:val="auto"/>
          <w:sz w:val="24"/>
          <w:szCs w:val="24"/>
        </w:rPr>
        <w:t>O</w:t>
      </w:r>
      <w:r w:rsidR="0087563D" w:rsidRPr="005115FD">
        <w:rPr>
          <w:rFonts w:ascii="Arial" w:hAnsi="Arial" w:cs="Arial"/>
          <w:color w:val="auto"/>
          <w:sz w:val="24"/>
          <w:szCs w:val="24"/>
        </w:rPr>
        <w:t>rganiz</w:t>
      </w:r>
      <w:r w:rsidRPr="005115FD">
        <w:rPr>
          <w:rFonts w:ascii="Arial" w:hAnsi="Arial" w:cs="Arial"/>
          <w:color w:val="auto"/>
          <w:sz w:val="24"/>
          <w:szCs w:val="24"/>
        </w:rPr>
        <w:t>ator</w:t>
      </w:r>
      <w:r w:rsidR="0087563D" w:rsidRPr="005115FD">
        <w:rPr>
          <w:rFonts w:ascii="Arial" w:hAnsi="Arial" w:cs="Arial"/>
          <w:color w:val="auto"/>
          <w:sz w:val="24"/>
          <w:szCs w:val="24"/>
        </w:rPr>
        <w:t xml:space="preserve"> </w:t>
      </w:r>
      <w:r w:rsidR="008D2C33">
        <w:rPr>
          <w:rFonts w:ascii="Arial" w:hAnsi="Arial" w:cs="Arial"/>
          <w:color w:val="auto"/>
          <w:sz w:val="24"/>
          <w:szCs w:val="24"/>
        </w:rPr>
        <w:t>S</w:t>
      </w:r>
      <w:r w:rsidR="008D2C33" w:rsidRPr="005115FD">
        <w:rPr>
          <w:rFonts w:ascii="Arial" w:hAnsi="Arial" w:cs="Arial"/>
          <w:color w:val="auto"/>
          <w:sz w:val="24"/>
          <w:szCs w:val="24"/>
        </w:rPr>
        <w:t>ystemu</w:t>
      </w:r>
      <w:bookmarkEnd w:id="33"/>
    </w:p>
    <w:p w14:paraId="2892FFBC" w14:textId="77777777" w:rsidR="00025FCB" w:rsidRPr="005115FD" w:rsidRDefault="00025FCB" w:rsidP="00025FCB">
      <w:pPr>
        <w:spacing w:before="120" w:after="120" w:line="240" w:lineRule="auto"/>
        <w:ind w:left="426"/>
        <w:rPr>
          <w:rFonts w:ascii="Arial" w:hAnsi="Arial" w:cs="Arial"/>
          <w:sz w:val="24"/>
          <w:szCs w:val="24"/>
        </w:rPr>
      </w:pPr>
      <w:r w:rsidRPr="005115FD">
        <w:rPr>
          <w:rFonts w:ascii="Arial" w:hAnsi="Arial" w:cs="Arial"/>
          <w:sz w:val="24"/>
          <w:szCs w:val="24"/>
        </w:rPr>
        <w:t>Nazwa jednostki organizacyjnej:</w:t>
      </w:r>
    </w:p>
    <w:p w14:paraId="7861E9DE" w14:textId="77777777" w:rsidR="009047BA" w:rsidRDefault="009047BA" w:rsidP="00025FCB">
      <w:pPr>
        <w:spacing w:before="120" w:after="120" w:line="240" w:lineRule="auto"/>
        <w:ind w:left="576" w:firstLine="275"/>
        <w:jc w:val="center"/>
        <w:rPr>
          <w:rFonts w:ascii="Arial" w:hAnsi="Arial" w:cs="Arial"/>
          <w:b/>
          <w:sz w:val="24"/>
          <w:szCs w:val="24"/>
        </w:rPr>
      </w:pPr>
    </w:p>
    <w:p w14:paraId="2E2C47B2" w14:textId="77777777" w:rsidR="00025FCB" w:rsidRPr="005115FD" w:rsidRDefault="00025FCB" w:rsidP="00025FCB">
      <w:pPr>
        <w:spacing w:before="120" w:after="120" w:line="240" w:lineRule="auto"/>
        <w:ind w:left="576" w:firstLine="275"/>
        <w:rPr>
          <w:rFonts w:ascii="Arial" w:hAnsi="Arial" w:cs="Arial"/>
          <w:sz w:val="24"/>
          <w:szCs w:val="24"/>
        </w:rPr>
      </w:pPr>
      <w:r w:rsidRPr="005115FD">
        <w:rPr>
          <w:rFonts w:ascii="Arial" w:hAnsi="Arial" w:cs="Arial"/>
          <w:sz w:val="24"/>
          <w:szCs w:val="24"/>
        </w:rPr>
        <w:t>Adres:</w:t>
      </w:r>
    </w:p>
    <w:p w14:paraId="397465D1" w14:textId="77777777" w:rsidR="00F73C9C" w:rsidRDefault="00F73C9C" w:rsidP="00025FCB">
      <w:pPr>
        <w:spacing w:before="120" w:after="120" w:line="240" w:lineRule="auto"/>
        <w:ind w:left="576" w:firstLine="275"/>
        <w:rPr>
          <w:rFonts w:ascii="Arial" w:hAnsi="Arial" w:cs="Arial"/>
          <w:b/>
          <w:sz w:val="24"/>
          <w:szCs w:val="24"/>
        </w:rPr>
      </w:pPr>
    </w:p>
    <w:p w14:paraId="3F440268" w14:textId="77777777" w:rsidR="00025FCB" w:rsidRPr="005115FD" w:rsidRDefault="00025FCB" w:rsidP="00025FCB">
      <w:pPr>
        <w:spacing w:before="120" w:after="120" w:line="240" w:lineRule="auto"/>
        <w:ind w:left="576" w:firstLine="275"/>
        <w:rPr>
          <w:rFonts w:ascii="Arial" w:hAnsi="Arial" w:cs="Arial"/>
          <w:sz w:val="24"/>
          <w:szCs w:val="24"/>
        </w:rPr>
      </w:pPr>
      <w:r w:rsidRPr="005115FD">
        <w:rPr>
          <w:rFonts w:ascii="Arial" w:hAnsi="Arial" w:cs="Arial"/>
          <w:sz w:val="24"/>
          <w:szCs w:val="24"/>
        </w:rPr>
        <w:t>Kierownik JO:</w:t>
      </w:r>
    </w:p>
    <w:p w14:paraId="0ECC73AD" w14:textId="77777777" w:rsidR="00025FCB" w:rsidRPr="005115FD" w:rsidRDefault="00025FCB" w:rsidP="00025FCB">
      <w:pPr>
        <w:spacing w:before="120" w:after="120" w:line="240" w:lineRule="auto"/>
        <w:ind w:left="426"/>
        <w:rPr>
          <w:rFonts w:ascii="Arial" w:hAnsi="Arial" w:cs="Arial"/>
          <w:sz w:val="10"/>
          <w:szCs w:val="10"/>
        </w:rPr>
      </w:pPr>
    </w:p>
    <w:p w14:paraId="547E6A78" w14:textId="675E27E2" w:rsidR="004F15D4" w:rsidRDefault="004F15D4" w:rsidP="004F15D4">
      <w:pPr>
        <w:spacing w:before="120" w:after="120" w:line="240" w:lineRule="auto"/>
        <w:ind w:left="576" w:firstLine="275"/>
        <w:jc w:val="center"/>
        <w:rPr>
          <w:rFonts w:ascii="Arial" w:hAnsi="Arial" w:cs="Arial"/>
          <w:sz w:val="24"/>
          <w:szCs w:val="24"/>
        </w:rPr>
      </w:pPr>
    </w:p>
    <w:p w14:paraId="222CE770" w14:textId="77777777" w:rsidR="0066711A" w:rsidRPr="005115FD" w:rsidRDefault="0066711A" w:rsidP="004F15D4">
      <w:pPr>
        <w:spacing w:before="120" w:after="120" w:line="240" w:lineRule="auto"/>
        <w:ind w:left="576" w:firstLine="275"/>
        <w:jc w:val="center"/>
        <w:rPr>
          <w:rFonts w:ascii="Arial" w:hAnsi="Arial" w:cs="Arial"/>
          <w:sz w:val="24"/>
          <w:szCs w:val="24"/>
        </w:rPr>
      </w:pPr>
    </w:p>
    <w:p w14:paraId="10C76765" w14:textId="77777777" w:rsidR="004F15D4" w:rsidRPr="005115FD" w:rsidRDefault="004F15D4" w:rsidP="004F15D4">
      <w:pPr>
        <w:spacing w:before="120" w:after="120" w:line="240" w:lineRule="auto"/>
        <w:ind w:left="576" w:firstLine="275"/>
        <w:jc w:val="center"/>
        <w:rPr>
          <w:rFonts w:ascii="Arial" w:hAnsi="Arial" w:cs="Arial"/>
          <w:sz w:val="24"/>
          <w:szCs w:val="24"/>
        </w:rPr>
      </w:pPr>
    </w:p>
    <w:p w14:paraId="4CD65373" w14:textId="1097A006" w:rsidR="001D23A1" w:rsidRPr="005115FD" w:rsidRDefault="001D23A1" w:rsidP="005D5CB7">
      <w:pPr>
        <w:pStyle w:val="Nagwek3"/>
        <w:keepLines w:val="0"/>
        <w:numPr>
          <w:ilvl w:val="1"/>
          <w:numId w:val="22"/>
        </w:numPr>
        <w:spacing w:before="120" w:after="120" w:line="24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bookmarkStart w:id="34" w:name="_Toc87610212"/>
      <w:r w:rsidRPr="005115FD">
        <w:rPr>
          <w:rFonts w:ascii="Arial" w:hAnsi="Arial" w:cs="Arial"/>
          <w:color w:val="auto"/>
          <w:sz w:val="24"/>
          <w:szCs w:val="24"/>
        </w:rPr>
        <w:lastRenderedPageBreak/>
        <w:t xml:space="preserve">Przedstawiciel </w:t>
      </w:r>
      <w:r w:rsidR="008D2C33">
        <w:rPr>
          <w:rFonts w:ascii="Arial" w:hAnsi="Arial" w:cs="Arial"/>
          <w:color w:val="auto"/>
          <w:sz w:val="24"/>
          <w:szCs w:val="24"/>
        </w:rPr>
        <w:t>O</w:t>
      </w:r>
      <w:r w:rsidR="008D2C33" w:rsidRPr="005115FD">
        <w:rPr>
          <w:rFonts w:ascii="Arial" w:hAnsi="Arial" w:cs="Arial"/>
          <w:color w:val="auto"/>
          <w:sz w:val="24"/>
          <w:szCs w:val="24"/>
        </w:rPr>
        <w:t xml:space="preserve">rganizatora </w:t>
      </w:r>
      <w:r w:rsidR="008D2C33">
        <w:rPr>
          <w:rFonts w:ascii="Arial" w:hAnsi="Arial" w:cs="Arial"/>
          <w:color w:val="auto"/>
          <w:sz w:val="24"/>
          <w:szCs w:val="24"/>
        </w:rPr>
        <w:t>S</w:t>
      </w:r>
      <w:r w:rsidRPr="005115FD">
        <w:rPr>
          <w:rFonts w:ascii="Arial" w:hAnsi="Arial" w:cs="Arial"/>
          <w:color w:val="auto"/>
          <w:sz w:val="24"/>
          <w:szCs w:val="24"/>
        </w:rPr>
        <w:t>ystemu</w:t>
      </w:r>
      <w:r w:rsidR="008D2C33">
        <w:rPr>
          <w:rFonts w:ascii="Arial" w:hAnsi="Arial" w:cs="Arial"/>
          <w:color w:val="auto"/>
          <w:sz w:val="24"/>
          <w:szCs w:val="24"/>
        </w:rPr>
        <w:t xml:space="preserve"> </w:t>
      </w:r>
      <w:r w:rsidRPr="005115FD">
        <w:rPr>
          <w:rFonts w:ascii="Arial" w:hAnsi="Arial" w:cs="Arial"/>
          <w:color w:val="auto"/>
          <w:sz w:val="24"/>
          <w:szCs w:val="24"/>
        </w:rPr>
        <w:t>–</w:t>
      </w:r>
      <w:r w:rsidR="008D2C33">
        <w:rPr>
          <w:rFonts w:ascii="Arial" w:hAnsi="Arial" w:cs="Arial"/>
          <w:color w:val="auto"/>
          <w:sz w:val="24"/>
          <w:szCs w:val="24"/>
        </w:rPr>
        <w:t xml:space="preserve"> </w:t>
      </w:r>
      <w:r w:rsidRPr="005115FD">
        <w:rPr>
          <w:rFonts w:ascii="Arial" w:hAnsi="Arial" w:cs="Arial"/>
          <w:color w:val="auto"/>
          <w:sz w:val="24"/>
          <w:szCs w:val="24"/>
        </w:rPr>
        <w:t>kierownik projektu wdrożenia systemu</w:t>
      </w:r>
      <w:bookmarkEnd w:id="34"/>
    </w:p>
    <w:p w14:paraId="554C40BD" w14:textId="77777777" w:rsidR="00025FCB" w:rsidRPr="005115FD" w:rsidRDefault="00C33124" w:rsidP="005D5CB7">
      <w:pPr>
        <w:pStyle w:val="Akapitzlist"/>
        <w:numPr>
          <w:ilvl w:val="1"/>
          <w:numId w:val="19"/>
        </w:numPr>
        <w:spacing w:before="120" w:after="120" w:line="240" w:lineRule="auto"/>
        <w:ind w:left="851" w:hanging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……………..</w:t>
      </w:r>
      <w:r w:rsidR="00025FCB" w:rsidRPr="005115FD">
        <w:rPr>
          <w:rFonts w:ascii="Arial" w:hAnsi="Arial" w:cs="Arial"/>
          <w:sz w:val="24"/>
          <w:szCs w:val="24"/>
        </w:rPr>
        <w:t>:</w:t>
      </w:r>
    </w:p>
    <w:p w14:paraId="695C63F5" w14:textId="6594846A" w:rsidR="00025FCB" w:rsidRPr="005115FD" w:rsidRDefault="00025FCB" w:rsidP="005D5CB7">
      <w:pPr>
        <w:pStyle w:val="Akapitzlist"/>
        <w:numPr>
          <w:ilvl w:val="0"/>
          <w:numId w:val="18"/>
        </w:numPr>
        <w:autoSpaceDN w:val="0"/>
        <w:spacing w:before="120" w:after="120" w:line="240" w:lineRule="auto"/>
        <w:ind w:left="851" w:hanging="284"/>
        <w:contextualSpacing w:val="0"/>
        <w:rPr>
          <w:rFonts w:ascii="Arial" w:hAnsi="Arial" w:cs="Arial"/>
          <w:bCs/>
          <w:sz w:val="24"/>
          <w:szCs w:val="24"/>
        </w:rPr>
      </w:pPr>
      <w:r w:rsidRPr="005115FD">
        <w:rPr>
          <w:rFonts w:ascii="Arial" w:hAnsi="Arial" w:cs="Arial"/>
          <w:bCs/>
          <w:sz w:val="24"/>
          <w:szCs w:val="24"/>
        </w:rPr>
        <w:t xml:space="preserve">poświadczenie bezpieczeństwa nr </w:t>
      </w:r>
      <w:r w:rsidR="00C33124">
        <w:rPr>
          <w:rFonts w:ascii="Arial" w:hAnsi="Arial" w:cs="Arial"/>
          <w:bCs/>
          <w:sz w:val="24"/>
          <w:szCs w:val="24"/>
        </w:rPr>
        <w:t>………..</w:t>
      </w:r>
      <w:r w:rsidR="00152879">
        <w:rPr>
          <w:rFonts w:ascii="Arial" w:hAnsi="Arial" w:cs="Arial"/>
          <w:bCs/>
          <w:sz w:val="24"/>
          <w:szCs w:val="24"/>
        </w:rPr>
        <w:t>;</w:t>
      </w:r>
    </w:p>
    <w:p w14:paraId="18738AEB" w14:textId="77777777" w:rsidR="00025FCB" w:rsidRPr="005115FD" w:rsidRDefault="00025FCB" w:rsidP="005D5CB7">
      <w:pPr>
        <w:pStyle w:val="Akapitzlist"/>
        <w:numPr>
          <w:ilvl w:val="0"/>
          <w:numId w:val="18"/>
        </w:numPr>
        <w:autoSpaceDN w:val="0"/>
        <w:spacing w:before="120" w:after="120" w:line="240" w:lineRule="auto"/>
        <w:ind w:left="851" w:hanging="284"/>
        <w:contextualSpacing w:val="0"/>
        <w:rPr>
          <w:rFonts w:ascii="Arial" w:hAnsi="Arial" w:cs="Arial"/>
          <w:bCs/>
          <w:sz w:val="24"/>
          <w:szCs w:val="24"/>
        </w:rPr>
      </w:pPr>
      <w:r w:rsidRPr="005115FD">
        <w:rPr>
          <w:rFonts w:ascii="Arial" w:hAnsi="Arial" w:cs="Arial"/>
          <w:bCs/>
          <w:sz w:val="24"/>
          <w:szCs w:val="24"/>
        </w:rPr>
        <w:t xml:space="preserve">tel.: </w:t>
      </w:r>
      <w:r w:rsidR="00C33124">
        <w:rPr>
          <w:rFonts w:ascii="Arial" w:hAnsi="Arial" w:cs="Arial"/>
          <w:bCs/>
          <w:sz w:val="24"/>
          <w:szCs w:val="24"/>
        </w:rPr>
        <w:t>…………</w:t>
      </w:r>
      <w:r w:rsidRPr="005115FD">
        <w:rPr>
          <w:rFonts w:ascii="Arial" w:hAnsi="Arial" w:cs="Arial"/>
          <w:bCs/>
          <w:sz w:val="24"/>
          <w:szCs w:val="24"/>
        </w:rPr>
        <w:t>;</w:t>
      </w:r>
    </w:p>
    <w:p w14:paraId="23A515D7" w14:textId="6DE2FD56" w:rsidR="00025FCB" w:rsidRPr="005115FD" w:rsidRDefault="00152879" w:rsidP="005D5CB7">
      <w:pPr>
        <w:pStyle w:val="Akapitzlist"/>
        <w:numPr>
          <w:ilvl w:val="0"/>
          <w:numId w:val="18"/>
        </w:numPr>
        <w:autoSpaceDN w:val="0"/>
        <w:spacing w:before="120" w:after="120" w:line="240" w:lineRule="auto"/>
        <w:ind w:left="851" w:hanging="284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="00025FCB" w:rsidRPr="005115FD">
        <w:rPr>
          <w:rFonts w:ascii="Arial" w:hAnsi="Arial" w:cs="Arial"/>
          <w:bCs/>
          <w:sz w:val="24"/>
          <w:szCs w:val="24"/>
        </w:rPr>
        <w:t xml:space="preserve">el. </w:t>
      </w:r>
      <w:r>
        <w:rPr>
          <w:rFonts w:ascii="Arial" w:hAnsi="Arial" w:cs="Arial"/>
          <w:bCs/>
          <w:sz w:val="24"/>
          <w:szCs w:val="24"/>
        </w:rPr>
        <w:t>k</w:t>
      </w:r>
      <w:r w:rsidR="00025FCB" w:rsidRPr="005115FD">
        <w:rPr>
          <w:rFonts w:ascii="Arial" w:hAnsi="Arial" w:cs="Arial"/>
          <w:bCs/>
          <w:sz w:val="24"/>
          <w:szCs w:val="24"/>
        </w:rPr>
        <w:t>omórkowy</w:t>
      </w:r>
      <w:r w:rsidR="00C33124">
        <w:rPr>
          <w:rFonts w:ascii="Arial" w:hAnsi="Arial" w:cs="Arial"/>
          <w:bCs/>
          <w:sz w:val="24"/>
          <w:szCs w:val="24"/>
        </w:rPr>
        <w:t>…………</w:t>
      </w:r>
    </w:p>
    <w:p w14:paraId="0F43A2FD" w14:textId="26A35EE2" w:rsidR="00025FCB" w:rsidRPr="005115FD" w:rsidRDefault="00152879" w:rsidP="005D5CB7">
      <w:pPr>
        <w:pStyle w:val="Akapitzlist"/>
        <w:numPr>
          <w:ilvl w:val="1"/>
          <w:numId w:val="19"/>
        </w:numPr>
        <w:spacing w:before="120" w:after="120" w:line="240" w:lineRule="auto"/>
        <w:ind w:left="851" w:hanging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</w:t>
      </w:r>
      <w:r w:rsidR="00025FCB" w:rsidRPr="005115FD">
        <w:rPr>
          <w:rFonts w:ascii="Arial" w:hAnsi="Arial" w:cs="Arial"/>
          <w:sz w:val="24"/>
          <w:szCs w:val="24"/>
        </w:rPr>
        <w:t>:</w:t>
      </w:r>
    </w:p>
    <w:p w14:paraId="516C2F40" w14:textId="358DA804" w:rsidR="00152879" w:rsidRDefault="00025FCB" w:rsidP="005D5CB7">
      <w:pPr>
        <w:pStyle w:val="Akapitzlist"/>
        <w:numPr>
          <w:ilvl w:val="0"/>
          <w:numId w:val="18"/>
        </w:numPr>
        <w:autoSpaceDN w:val="0"/>
        <w:spacing w:before="120" w:after="120" w:line="240" w:lineRule="auto"/>
        <w:ind w:left="851" w:hanging="284"/>
        <w:contextualSpacing w:val="0"/>
        <w:rPr>
          <w:rFonts w:ascii="Arial" w:hAnsi="Arial" w:cs="Arial"/>
          <w:bCs/>
          <w:sz w:val="24"/>
          <w:szCs w:val="24"/>
        </w:rPr>
      </w:pPr>
      <w:r w:rsidRPr="005115FD">
        <w:rPr>
          <w:rFonts w:ascii="Arial" w:hAnsi="Arial" w:cs="Arial"/>
          <w:bCs/>
          <w:sz w:val="24"/>
          <w:szCs w:val="24"/>
        </w:rPr>
        <w:t xml:space="preserve">poświadczenie bezpieczeństwa nr </w:t>
      </w:r>
      <w:r w:rsidR="00152879">
        <w:rPr>
          <w:rFonts w:ascii="Arial" w:hAnsi="Arial" w:cs="Arial"/>
          <w:bCs/>
          <w:sz w:val="24"/>
          <w:szCs w:val="24"/>
        </w:rPr>
        <w:t>………</w:t>
      </w:r>
      <w:r w:rsidRPr="005115FD">
        <w:rPr>
          <w:rFonts w:ascii="Arial" w:hAnsi="Arial" w:cs="Arial"/>
          <w:bCs/>
          <w:sz w:val="24"/>
          <w:szCs w:val="24"/>
        </w:rPr>
        <w:t>.</w:t>
      </w:r>
      <w:r w:rsidR="00152879">
        <w:rPr>
          <w:rFonts w:ascii="Arial" w:hAnsi="Arial" w:cs="Arial"/>
          <w:bCs/>
          <w:sz w:val="24"/>
          <w:szCs w:val="24"/>
        </w:rPr>
        <w:t>..;</w:t>
      </w:r>
    </w:p>
    <w:p w14:paraId="1B1A2C37" w14:textId="77777777" w:rsidR="00152879" w:rsidRPr="005115FD" w:rsidRDefault="00152879" w:rsidP="00152879">
      <w:pPr>
        <w:pStyle w:val="Akapitzlist"/>
        <w:numPr>
          <w:ilvl w:val="0"/>
          <w:numId w:val="18"/>
        </w:numPr>
        <w:autoSpaceDN w:val="0"/>
        <w:spacing w:before="120" w:after="120" w:line="240" w:lineRule="auto"/>
        <w:ind w:left="851" w:hanging="284"/>
        <w:contextualSpacing w:val="0"/>
        <w:rPr>
          <w:rFonts w:ascii="Arial" w:hAnsi="Arial" w:cs="Arial"/>
          <w:bCs/>
          <w:sz w:val="24"/>
          <w:szCs w:val="24"/>
        </w:rPr>
      </w:pPr>
      <w:r w:rsidRPr="005115FD">
        <w:rPr>
          <w:rFonts w:ascii="Arial" w:hAnsi="Arial" w:cs="Arial"/>
          <w:bCs/>
          <w:sz w:val="24"/>
          <w:szCs w:val="24"/>
        </w:rPr>
        <w:t xml:space="preserve">tel.: </w:t>
      </w:r>
      <w:r>
        <w:rPr>
          <w:rFonts w:ascii="Arial" w:hAnsi="Arial" w:cs="Arial"/>
          <w:bCs/>
          <w:sz w:val="24"/>
          <w:szCs w:val="24"/>
        </w:rPr>
        <w:t>…………</w:t>
      </w:r>
      <w:r w:rsidRPr="005115FD">
        <w:rPr>
          <w:rFonts w:ascii="Arial" w:hAnsi="Arial" w:cs="Arial"/>
          <w:bCs/>
          <w:sz w:val="24"/>
          <w:szCs w:val="24"/>
        </w:rPr>
        <w:t>;</w:t>
      </w:r>
    </w:p>
    <w:p w14:paraId="30D07B22" w14:textId="3BC28FB0" w:rsidR="00025FCB" w:rsidRPr="00B30F1E" w:rsidRDefault="00152879" w:rsidP="009047BA">
      <w:pPr>
        <w:pStyle w:val="Akapitzlist"/>
        <w:numPr>
          <w:ilvl w:val="0"/>
          <w:numId w:val="18"/>
        </w:numPr>
        <w:autoSpaceDN w:val="0"/>
        <w:spacing w:before="120" w:after="120" w:line="240" w:lineRule="auto"/>
        <w:ind w:left="851" w:hanging="284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Pr="005115FD">
        <w:rPr>
          <w:rFonts w:ascii="Arial" w:hAnsi="Arial" w:cs="Arial"/>
          <w:bCs/>
          <w:sz w:val="24"/>
          <w:szCs w:val="24"/>
        </w:rPr>
        <w:t xml:space="preserve">el. </w:t>
      </w:r>
      <w:r>
        <w:rPr>
          <w:rFonts w:ascii="Arial" w:hAnsi="Arial" w:cs="Arial"/>
          <w:bCs/>
          <w:sz w:val="24"/>
          <w:szCs w:val="24"/>
        </w:rPr>
        <w:t>k</w:t>
      </w:r>
      <w:r w:rsidRPr="005115FD">
        <w:rPr>
          <w:rFonts w:ascii="Arial" w:hAnsi="Arial" w:cs="Arial"/>
          <w:bCs/>
          <w:sz w:val="24"/>
          <w:szCs w:val="24"/>
        </w:rPr>
        <w:t>omórkowy</w:t>
      </w:r>
      <w:r>
        <w:rPr>
          <w:rFonts w:ascii="Arial" w:hAnsi="Arial" w:cs="Arial"/>
          <w:bCs/>
          <w:sz w:val="24"/>
          <w:szCs w:val="24"/>
        </w:rPr>
        <w:t>…………</w:t>
      </w:r>
    </w:p>
    <w:p w14:paraId="49109C2C" w14:textId="77777777" w:rsidR="00C33124" w:rsidRDefault="00C33124" w:rsidP="00C33124">
      <w:pPr>
        <w:pStyle w:val="Nagwek3"/>
        <w:keepLines w:val="0"/>
        <w:spacing w:before="120" w:after="120" w:line="240" w:lineRule="auto"/>
        <w:ind w:left="426"/>
        <w:rPr>
          <w:rFonts w:ascii="Arial" w:hAnsi="Arial" w:cs="Arial"/>
          <w:color w:val="auto"/>
          <w:sz w:val="24"/>
          <w:szCs w:val="24"/>
        </w:rPr>
      </w:pPr>
    </w:p>
    <w:p w14:paraId="1D440F24" w14:textId="180A0362" w:rsidR="001D23A1" w:rsidRPr="005115FD" w:rsidRDefault="00C94B66" w:rsidP="00242079">
      <w:pPr>
        <w:pStyle w:val="Nagwek3"/>
        <w:keepLines w:val="0"/>
        <w:numPr>
          <w:ilvl w:val="1"/>
          <w:numId w:val="22"/>
        </w:numPr>
        <w:spacing w:before="120" w:after="120" w:line="240" w:lineRule="auto"/>
        <w:ind w:left="709"/>
        <w:rPr>
          <w:rFonts w:ascii="Arial" w:hAnsi="Arial" w:cs="Arial"/>
          <w:color w:val="auto"/>
          <w:sz w:val="24"/>
          <w:szCs w:val="24"/>
        </w:rPr>
      </w:pPr>
      <w:bookmarkStart w:id="35" w:name="_Toc87610213"/>
      <w:r w:rsidRPr="005115FD">
        <w:rPr>
          <w:rFonts w:ascii="Arial" w:hAnsi="Arial" w:cs="Arial"/>
          <w:color w:val="auto"/>
          <w:sz w:val="24"/>
          <w:szCs w:val="24"/>
        </w:rPr>
        <w:t xml:space="preserve">Przedstawiciel </w:t>
      </w:r>
      <w:r w:rsidR="00242079">
        <w:rPr>
          <w:rFonts w:ascii="Arial" w:hAnsi="Arial" w:cs="Arial"/>
          <w:color w:val="auto"/>
          <w:sz w:val="24"/>
          <w:szCs w:val="24"/>
        </w:rPr>
        <w:t xml:space="preserve">SKW </w:t>
      </w:r>
      <w:r w:rsidR="00242079" w:rsidRPr="00242079">
        <w:rPr>
          <w:rFonts w:ascii="Arial" w:hAnsi="Arial" w:cs="Arial"/>
          <w:color w:val="auto"/>
          <w:sz w:val="24"/>
          <w:szCs w:val="24"/>
        </w:rPr>
        <w:t>odpowiedzialn</w:t>
      </w:r>
      <w:r w:rsidR="00242079">
        <w:rPr>
          <w:rFonts w:ascii="Arial" w:hAnsi="Arial" w:cs="Arial"/>
          <w:color w:val="auto"/>
          <w:sz w:val="24"/>
          <w:szCs w:val="24"/>
        </w:rPr>
        <w:t>y</w:t>
      </w:r>
      <w:r w:rsidR="00242079" w:rsidRPr="00242079">
        <w:rPr>
          <w:rFonts w:ascii="Arial" w:hAnsi="Arial" w:cs="Arial"/>
          <w:color w:val="auto"/>
          <w:sz w:val="24"/>
          <w:szCs w:val="24"/>
        </w:rPr>
        <w:t xml:space="preserve"> za prowadzenie procesu akredytacji bezpieczeństwa</w:t>
      </w:r>
      <w:r w:rsidR="008D2C33">
        <w:rPr>
          <w:rFonts w:ascii="Arial" w:hAnsi="Arial" w:cs="Arial"/>
          <w:color w:val="auto"/>
          <w:sz w:val="24"/>
          <w:szCs w:val="24"/>
        </w:rPr>
        <w:t xml:space="preserve"> teleinformatycznego</w:t>
      </w:r>
      <w:r w:rsidR="00242079" w:rsidRPr="00242079">
        <w:rPr>
          <w:rFonts w:ascii="Arial" w:hAnsi="Arial" w:cs="Arial"/>
          <w:color w:val="auto"/>
          <w:sz w:val="24"/>
          <w:szCs w:val="24"/>
        </w:rPr>
        <w:t xml:space="preserve"> systemu</w:t>
      </w:r>
      <w:bookmarkEnd w:id="35"/>
    </w:p>
    <w:p w14:paraId="570592AC" w14:textId="4A0953DB" w:rsidR="00025FCB" w:rsidRPr="005115FD" w:rsidRDefault="00025FCB" w:rsidP="00025FCB">
      <w:pPr>
        <w:ind w:left="426"/>
        <w:rPr>
          <w:rFonts w:ascii="Arial" w:hAnsi="Arial" w:cs="Arial"/>
          <w:sz w:val="24"/>
          <w:szCs w:val="24"/>
        </w:rPr>
      </w:pPr>
      <w:r w:rsidRPr="005115FD">
        <w:rPr>
          <w:rFonts w:ascii="Arial" w:hAnsi="Arial" w:cs="Arial"/>
          <w:i/>
          <w:sz w:val="24"/>
          <w:szCs w:val="24"/>
        </w:rPr>
        <w:t xml:space="preserve">(dane kontaktowe osoby odpowiedzialnej za prowadzenie procesu </w:t>
      </w:r>
      <w:r w:rsidR="002677C3">
        <w:rPr>
          <w:rFonts w:ascii="Arial" w:hAnsi="Arial" w:cs="Arial"/>
          <w:i/>
          <w:sz w:val="24"/>
          <w:szCs w:val="24"/>
        </w:rPr>
        <w:t>ABT</w:t>
      </w:r>
      <w:r w:rsidR="008D2C33">
        <w:rPr>
          <w:rFonts w:ascii="Arial" w:hAnsi="Arial" w:cs="Arial"/>
          <w:i/>
          <w:sz w:val="24"/>
          <w:szCs w:val="24"/>
        </w:rPr>
        <w:t xml:space="preserve"> </w:t>
      </w:r>
      <w:r w:rsidRPr="005115FD">
        <w:rPr>
          <w:rFonts w:ascii="Arial" w:hAnsi="Arial" w:cs="Arial"/>
          <w:i/>
          <w:sz w:val="24"/>
          <w:szCs w:val="24"/>
        </w:rPr>
        <w:t>systemu zostaną uzupełnione przez SK</w:t>
      </w:r>
      <w:r w:rsidR="0062515E">
        <w:rPr>
          <w:rFonts w:ascii="Arial" w:hAnsi="Arial" w:cs="Arial"/>
          <w:i/>
          <w:sz w:val="24"/>
          <w:szCs w:val="24"/>
        </w:rPr>
        <w:t>W</w:t>
      </w:r>
      <w:r w:rsidR="0062515E" w:rsidRPr="005115FD" w:rsidDel="00F06742">
        <w:rPr>
          <w:rFonts w:ascii="Arial" w:hAnsi="Arial" w:cs="Arial"/>
          <w:i/>
          <w:sz w:val="24"/>
          <w:szCs w:val="24"/>
        </w:rPr>
        <w:t xml:space="preserve"> </w:t>
      </w:r>
      <w:r w:rsidR="007A1134">
        <w:rPr>
          <w:rFonts w:ascii="Arial" w:hAnsi="Arial" w:cs="Arial"/>
          <w:i/>
          <w:sz w:val="24"/>
          <w:szCs w:val="24"/>
        </w:rPr>
        <w:t>na etapie uzgadniania przedmiotowego doku</w:t>
      </w:r>
      <w:r w:rsidR="0062515E">
        <w:rPr>
          <w:rFonts w:ascii="Arial" w:hAnsi="Arial" w:cs="Arial"/>
          <w:i/>
          <w:sz w:val="24"/>
          <w:szCs w:val="24"/>
        </w:rPr>
        <w:t>mentu</w:t>
      </w:r>
      <w:r w:rsidRPr="005115FD">
        <w:rPr>
          <w:rFonts w:ascii="Arial" w:hAnsi="Arial" w:cs="Arial"/>
          <w:i/>
          <w:sz w:val="24"/>
          <w:szCs w:val="24"/>
        </w:rPr>
        <w:t>)</w:t>
      </w:r>
    </w:p>
    <w:p w14:paraId="0BD8ABFA" w14:textId="617DEBC1" w:rsidR="00025FCB" w:rsidRPr="005115FD" w:rsidRDefault="00025FCB" w:rsidP="00025FCB">
      <w:pPr>
        <w:spacing w:before="120" w:after="120" w:line="240" w:lineRule="auto"/>
        <w:ind w:firstLine="426"/>
        <w:rPr>
          <w:rFonts w:ascii="Arial" w:hAnsi="Arial" w:cs="Arial"/>
          <w:sz w:val="24"/>
          <w:szCs w:val="24"/>
        </w:rPr>
      </w:pPr>
      <w:r w:rsidRPr="005115FD">
        <w:rPr>
          <w:rFonts w:ascii="Arial" w:hAnsi="Arial" w:cs="Arial"/>
          <w:sz w:val="24"/>
          <w:szCs w:val="24"/>
        </w:rPr>
        <w:t>Stopień, imię i nazwisko:…………………………………………………</w:t>
      </w:r>
    </w:p>
    <w:p w14:paraId="124A40FB" w14:textId="0907204A" w:rsidR="00025FCB" w:rsidRPr="005115FD" w:rsidRDefault="00025FCB" w:rsidP="00025FCB">
      <w:pPr>
        <w:spacing w:before="120" w:after="120" w:line="240" w:lineRule="auto"/>
        <w:ind w:firstLine="426"/>
        <w:rPr>
          <w:rFonts w:ascii="Arial" w:hAnsi="Arial" w:cs="Arial"/>
          <w:sz w:val="24"/>
          <w:szCs w:val="24"/>
        </w:rPr>
      </w:pPr>
      <w:r w:rsidRPr="005115FD">
        <w:rPr>
          <w:rFonts w:ascii="Arial" w:hAnsi="Arial" w:cs="Arial"/>
          <w:sz w:val="24"/>
          <w:szCs w:val="24"/>
        </w:rPr>
        <w:t>tel.:…………………………………………………………………………</w:t>
      </w:r>
      <w:r w:rsidR="00152879">
        <w:rPr>
          <w:rFonts w:ascii="Arial" w:hAnsi="Arial" w:cs="Arial"/>
          <w:sz w:val="24"/>
          <w:szCs w:val="24"/>
        </w:rPr>
        <w:t>.</w:t>
      </w:r>
    </w:p>
    <w:p w14:paraId="45ABA8A3" w14:textId="1489CB08" w:rsidR="00025FCB" w:rsidRPr="005115FD" w:rsidRDefault="00025FCB" w:rsidP="00025FCB">
      <w:pPr>
        <w:spacing w:before="120" w:after="120" w:line="240" w:lineRule="auto"/>
        <w:ind w:firstLine="426"/>
        <w:rPr>
          <w:rFonts w:ascii="Arial" w:hAnsi="Arial" w:cs="Arial"/>
          <w:sz w:val="24"/>
          <w:szCs w:val="24"/>
          <w:lang w:val="en-US"/>
        </w:rPr>
      </w:pPr>
      <w:r w:rsidRPr="005115FD">
        <w:rPr>
          <w:rFonts w:ascii="Arial" w:hAnsi="Arial" w:cs="Arial"/>
          <w:sz w:val="24"/>
          <w:szCs w:val="24"/>
          <w:lang w:val="en-US"/>
        </w:rPr>
        <w:t xml:space="preserve">tel. </w:t>
      </w:r>
      <w:proofErr w:type="spellStart"/>
      <w:r w:rsidRPr="005115FD">
        <w:rPr>
          <w:rFonts w:ascii="Arial" w:hAnsi="Arial" w:cs="Arial"/>
          <w:sz w:val="24"/>
          <w:szCs w:val="24"/>
          <w:lang w:val="en-US"/>
        </w:rPr>
        <w:t>komórkowy</w:t>
      </w:r>
      <w:proofErr w:type="spellEnd"/>
      <w:r w:rsidRPr="005115FD">
        <w:rPr>
          <w:rFonts w:ascii="Arial" w:hAnsi="Arial" w:cs="Arial"/>
          <w:sz w:val="24"/>
          <w:szCs w:val="24"/>
          <w:lang w:val="en-US"/>
        </w:rPr>
        <w:t>:……………………………………………………………</w:t>
      </w:r>
    </w:p>
    <w:p w14:paraId="0CDAC12F" w14:textId="0B249C1F" w:rsidR="009D7FE9" w:rsidRPr="005115FD" w:rsidRDefault="00025FCB" w:rsidP="00B30F1E">
      <w:pPr>
        <w:spacing w:before="120" w:after="120" w:line="240" w:lineRule="auto"/>
        <w:ind w:firstLine="426"/>
        <w:rPr>
          <w:rFonts w:ascii="Arial" w:eastAsiaTheme="majorEastAsia" w:hAnsi="Arial" w:cs="Arial"/>
          <w:b/>
          <w:bCs/>
          <w:sz w:val="28"/>
          <w:szCs w:val="28"/>
          <w:lang w:val="en-US"/>
        </w:rPr>
      </w:pPr>
      <w:r w:rsidRPr="005115FD">
        <w:rPr>
          <w:rFonts w:ascii="Arial" w:hAnsi="Arial" w:cs="Arial"/>
          <w:sz w:val="24"/>
          <w:szCs w:val="24"/>
          <w:lang w:val="en-US"/>
        </w:rPr>
        <w:t>E- mail:……………………………………………………………...……</w:t>
      </w:r>
      <w:r w:rsidR="00152879">
        <w:rPr>
          <w:rFonts w:ascii="Arial" w:hAnsi="Arial" w:cs="Arial"/>
          <w:sz w:val="24"/>
          <w:szCs w:val="24"/>
          <w:lang w:val="en-US"/>
        </w:rPr>
        <w:t>..</w:t>
      </w:r>
      <w:r w:rsidR="009D7FE9" w:rsidRPr="005115FD">
        <w:rPr>
          <w:rFonts w:ascii="Arial" w:hAnsi="Arial" w:cs="Arial"/>
          <w:lang w:val="en-US"/>
        </w:rPr>
        <w:br w:type="page"/>
      </w:r>
    </w:p>
    <w:p w14:paraId="3F31D1F6" w14:textId="77777777" w:rsidR="00981488" w:rsidRPr="005115FD" w:rsidRDefault="00981488" w:rsidP="005D5CB7">
      <w:pPr>
        <w:pStyle w:val="Nagwek1"/>
        <w:numPr>
          <w:ilvl w:val="0"/>
          <w:numId w:val="20"/>
        </w:numPr>
        <w:spacing w:before="240" w:after="240" w:line="240" w:lineRule="auto"/>
        <w:ind w:left="426" w:hanging="426"/>
        <w:rPr>
          <w:rFonts w:ascii="Arial" w:hAnsi="Arial" w:cs="Arial"/>
          <w:sz w:val="24"/>
          <w:szCs w:val="24"/>
        </w:rPr>
      </w:pPr>
      <w:bookmarkStart w:id="36" w:name="_Toc87610214"/>
      <w:r w:rsidRPr="005115FD">
        <w:rPr>
          <w:rFonts w:ascii="Arial" w:hAnsi="Arial" w:cs="Arial"/>
          <w:sz w:val="24"/>
          <w:szCs w:val="24"/>
        </w:rPr>
        <w:lastRenderedPageBreak/>
        <w:t>Dokumenty odniesienia</w:t>
      </w:r>
      <w:bookmarkEnd w:id="36"/>
    </w:p>
    <w:p w14:paraId="3CF26984" w14:textId="1E600713" w:rsidR="00F73C9C" w:rsidRDefault="00085AEB" w:rsidP="00242079">
      <w:pPr>
        <w:pStyle w:val="Tekstpodstawowywcity"/>
        <w:numPr>
          <w:ilvl w:val="0"/>
          <w:numId w:val="7"/>
        </w:numPr>
        <w:spacing w:line="240" w:lineRule="auto"/>
        <w:ind w:left="426"/>
        <w:rPr>
          <w:rFonts w:ascii="Arial" w:hAnsi="Arial" w:cs="Arial"/>
          <w:sz w:val="24"/>
          <w:szCs w:val="24"/>
        </w:rPr>
      </w:pPr>
      <w:r w:rsidRPr="005115FD">
        <w:rPr>
          <w:rFonts w:ascii="Arial" w:hAnsi="Arial" w:cs="Arial"/>
          <w:sz w:val="24"/>
          <w:szCs w:val="24"/>
        </w:rPr>
        <w:t>Ustawa z dnia 5 sierpnia 2010 r. o ochronie informacji niejawnych (</w:t>
      </w:r>
      <w:r w:rsidR="00EC25D7">
        <w:rPr>
          <w:rFonts w:ascii="Arial" w:hAnsi="Arial" w:cs="Arial"/>
          <w:sz w:val="24"/>
          <w:szCs w:val="24"/>
        </w:rPr>
        <w:t xml:space="preserve">Dz. U. </w:t>
      </w:r>
      <w:r w:rsidR="0093314E">
        <w:rPr>
          <w:rFonts w:ascii="Arial" w:hAnsi="Arial" w:cs="Arial"/>
          <w:sz w:val="24"/>
          <w:szCs w:val="24"/>
        </w:rPr>
        <w:t>z 2023 r. poz. 756</w:t>
      </w:r>
      <w:r w:rsidR="00AB79D6">
        <w:rPr>
          <w:rFonts w:ascii="Arial" w:hAnsi="Arial" w:cs="Arial"/>
          <w:sz w:val="24"/>
          <w:szCs w:val="24"/>
        </w:rPr>
        <w:t>)</w:t>
      </w:r>
      <w:r w:rsidR="00F73C9C">
        <w:rPr>
          <w:rFonts w:ascii="Arial" w:hAnsi="Arial" w:cs="Arial"/>
          <w:sz w:val="24"/>
          <w:szCs w:val="24"/>
        </w:rPr>
        <w:t>.</w:t>
      </w:r>
    </w:p>
    <w:p w14:paraId="70BB9379" w14:textId="1C6BA7AA" w:rsidR="00085AEB" w:rsidRDefault="00085AEB" w:rsidP="00B30F1E">
      <w:pPr>
        <w:pStyle w:val="Tekstpodstawowywcity"/>
        <w:numPr>
          <w:ilvl w:val="0"/>
          <w:numId w:val="7"/>
        </w:numPr>
        <w:spacing w:line="240" w:lineRule="auto"/>
        <w:ind w:left="426"/>
        <w:rPr>
          <w:rFonts w:ascii="Arial" w:hAnsi="Arial" w:cs="Arial"/>
          <w:sz w:val="24"/>
          <w:szCs w:val="24"/>
        </w:rPr>
      </w:pPr>
      <w:r w:rsidRPr="005115FD">
        <w:rPr>
          <w:rFonts w:ascii="Arial" w:hAnsi="Arial" w:cs="Arial"/>
          <w:sz w:val="24"/>
          <w:szCs w:val="24"/>
        </w:rPr>
        <w:t>Rozporządzenie Prezesa Rady Ministrów z 20 lipca 2011 r. w sprawie podstawowych wymagań bezpieczeństwa teleinformatycznego (Dz.</w:t>
      </w:r>
      <w:r w:rsidR="00AB79D6">
        <w:rPr>
          <w:rFonts w:ascii="Arial" w:hAnsi="Arial" w:cs="Arial"/>
          <w:sz w:val="24"/>
          <w:szCs w:val="24"/>
        </w:rPr>
        <w:t xml:space="preserve"> </w:t>
      </w:r>
      <w:r w:rsidRPr="005115FD">
        <w:rPr>
          <w:rFonts w:ascii="Arial" w:hAnsi="Arial" w:cs="Arial"/>
          <w:sz w:val="24"/>
          <w:szCs w:val="24"/>
        </w:rPr>
        <w:t>U</w:t>
      </w:r>
      <w:r w:rsidR="00EC25D7">
        <w:rPr>
          <w:rFonts w:ascii="Arial" w:hAnsi="Arial" w:cs="Arial"/>
          <w:sz w:val="24"/>
          <w:szCs w:val="24"/>
        </w:rPr>
        <w:t xml:space="preserve">. </w:t>
      </w:r>
      <w:r w:rsidR="0093314E">
        <w:rPr>
          <w:rFonts w:ascii="Arial" w:hAnsi="Arial" w:cs="Arial"/>
          <w:sz w:val="24"/>
          <w:szCs w:val="24"/>
        </w:rPr>
        <w:t xml:space="preserve">z </w:t>
      </w:r>
      <w:r w:rsidRPr="005115FD">
        <w:rPr>
          <w:rFonts w:ascii="Arial" w:hAnsi="Arial" w:cs="Arial"/>
          <w:sz w:val="24"/>
          <w:szCs w:val="24"/>
        </w:rPr>
        <w:t>2011</w:t>
      </w:r>
      <w:r w:rsidR="0093314E">
        <w:rPr>
          <w:rFonts w:ascii="Arial" w:hAnsi="Arial" w:cs="Arial"/>
          <w:sz w:val="24"/>
          <w:szCs w:val="24"/>
        </w:rPr>
        <w:t xml:space="preserve"> r.</w:t>
      </w:r>
      <w:r w:rsidR="00F55845">
        <w:rPr>
          <w:rFonts w:ascii="Arial" w:hAnsi="Arial" w:cs="Arial"/>
          <w:sz w:val="24"/>
          <w:szCs w:val="24"/>
        </w:rPr>
        <w:br/>
      </w:r>
      <w:r w:rsidR="00EC25D7">
        <w:rPr>
          <w:rFonts w:ascii="Arial" w:hAnsi="Arial" w:cs="Arial"/>
          <w:sz w:val="24"/>
          <w:szCs w:val="24"/>
        </w:rPr>
        <w:t>N</w:t>
      </w:r>
      <w:r w:rsidR="00AB79D6">
        <w:rPr>
          <w:rFonts w:ascii="Arial" w:hAnsi="Arial" w:cs="Arial"/>
          <w:sz w:val="24"/>
          <w:szCs w:val="24"/>
        </w:rPr>
        <w:t xml:space="preserve">r </w:t>
      </w:r>
      <w:r w:rsidRPr="005115FD">
        <w:rPr>
          <w:rFonts w:ascii="Arial" w:hAnsi="Arial" w:cs="Arial"/>
          <w:sz w:val="24"/>
          <w:szCs w:val="24"/>
        </w:rPr>
        <w:t>159</w:t>
      </w:r>
      <w:r w:rsidR="00EC25D7">
        <w:rPr>
          <w:rFonts w:ascii="Arial" w:hAnsi="Arial" w:cs="Arial"/>
          <w:sz w:val="24"/>
          <w:szCs w:val="24"/>
        </w:rPr>
        <w:t>,</w:t>
      </w:r>
      <w:r w:rsidR="00AB79D6">
        <w:rPr>
          <w:rFonts w:ascii="Arial" w:hAnsi="Arial" w:cs="Arial"/>
          <w:sz w:val="24"/>
          <w:szCs w:val="24"/>
        </w:rPr>
        <w:t xml:space="preserve"> poz. </w:t>
      </w:r>
      <w:r w:rsidRPr="005115FD">
        <w:rPr>
          <w:rFonts w:ascii="Arial" w:hAnsi="Arial" w:cs="Arial"/>
          <w:sz w:val="24"/>
          <w:szCs w:val="24"/>
        </w:rPr>
        <w:t>948).</w:t>
      </w:r>
    </w:p>
    <w:p w14:paraId="19092211" w14:textId="362D1C28" w:rsidR="00AB79D6" w:rsidRPr="00B30F1E" w:rsidRDefault="00AB79D6" w:rsidP="00B30F1E">
      <w:pPr>
        <w:pStyle w:val="Tekstpodstawowywcity"/>
        <w:spacing w:after="0"/>
        <w:ind w:left="425"/>
        <w:rPr>
          <w:rFonts w:ascii="Arial" w:hAnsi="Arial" w:cs="Arial"/>
          <w:color w:val="0070C0"/>
          <w:sz w:val="24"/>
          <w:szCs w:val="24"/>
        </w:rPr>
      </w:pPr>
      <w:r w:rsidRPr="00B30F1E">
        <w:rPr>
          <w:rFonts w:ascii="Arial" w:hAnsi="Arial" w:cs="Arial"/>
          <w:color w:val="0070C0"/>
          <w:sz w:val="24"/>
          <w:szCs w:val="24"/>
        </w:rPr>
        <w:t>Jeżeli to konieczne można zawrzeć inne akty i dokumentu normatywne, które bezpośrednio będą mieć wpływ na ochronę informacji niejawnych w organizowanym systemie teleinformatycznym.</w:t>
      </w:r>
    </w:p>
    <w:p w14:paraId="36A6DB44" w14:textId="77777777" w:rsidR="0087563D" w:rsidRPr="005115FD" w:rsidRDefault="0087563D" w:rsidP="005D5CB7">
      <w:pPr>
        <w:pStyle w:val="Nagwek1"/>
        <w:numPr>
          <w:ilvl w:val="0"/>
          <w:numId w:val="20"/>
        </w:numPr>
        <w:spacing w:before="240" w:after="240" w:line="240" w:lineRule="auto"/>
        <w:ind w:left="426" w:hanging="426"/>
        <w:rPr>
          <w:rFonts w:ascii="Arial" w:hAnsi="Arial" w:cs="Arial"/>
          <w:sz w:val="24"/>
          <w:szCs w:val="24"/>
        </w:rPr>
      </w:pPr>
      <w:bookmarkStart w:id="37" w:name="_Toc87605871"/>
      <w:bookmarkStart w:id="38" w:name="_Toc87606104"/>
      <w:bookmarkStart w:id="39" w:name="_Toc87606332"/>
      <w:bookmarkStart w:id="40" w:name="_Toc87606558"/>
      <w:bookmarkStart w:id="41" w:name="_Toc87606783"/>
      <w:bookmarkStart w:id="42" w:name="_Toc87607001"/>
      <w:bookmarkStart w:id="43" w:name="_Toc87607220"/>
      <w:bookmarkStart w:id="44" w:name="_Toc87610215"/>
      <w:bookmarkStart w:id="45" w:name="_Toc87605872"/>
      <w:bookmarkStart w:id="46" w:name="_Toc87606105"/>
      <w:bookmarkStart w:id="47" w:name="_Toc87606333"/>
      <w:bookmarkStart w:id="48" w:name="_Toc87606559"/>
      <w:bookmarkStart w:id="49" w:name="_Toc87606784"/>
      <w:bookmarkStart w:id="50" w:name="_Toc87607002"/>
      <w:bookmarkStart w:id="51" w:name="_Toc87607221"/>
      <w:bookmarkStart w:id="52" w:name="_Toc87610216"/>
      <w:bookmarkStart w:id="53" w:name="_Toc87605873"/>
      <w:bookmarkStart w:id="54" w:name="_Toc87606106"/>
      <w:bookmarkStart w:id="55" w:name="_Toc87606334"/>
      <w:bookmarkStart w:id="56" w:name="_Toc87606560"/>
      <w:bookmarkStart w:id="57" w:name="_Toc87606785"/>
      <w:bookmarkStart w:id="58" w:name="_Toc87607003"/>
      <w:bookmarkStart w:id="59" w:name="_Toc87607222"/>
      <w:bookmarkStart w:id="60" w:name="_Toc87610217"/>
      <w:bookmarkStart w:id="61" w:name="_Toc87605874"/>
      <w:bookmarkStart w:id="62" w:name="_Toc87606107"/>
      <w:bookmarkStart w:id="63" w:name="_Toc87606335"/>
      <w:bookmarkStart w:id="64" w:name="_Toc87606561"/>
      <w:bookmarkStart w:id="65" w:name="_Toc87606786"/>
      <w:bookmarkStart w:id="66" w:name="_Toc87607004"/>
      <w:bookmarkStart w:id="67" w:name="_Toc87607223"/>
      <w:bookmarkStart w:id="68" w:name="_Toc87610218"/>
      <w:bookmarkStart w:id="69" w:name="_Toc87605875"/>
      <w:bookmarkStart w:id="70" w:name="_Toc87606108"/>
      <w:bookmarkStart w:id="71" w:name="_Toc87606336"/>
      <w:bookmarkStart w:id="72" w:name="_Toc87606562"/>
      <w:bookmarkStart w:id="73" w:name="_Toc87606787"/>
      <w:bookmarkStart w:id="74" w:name="_Toc87607005"/>
      <w:bookmarkStart w:id="75" w:name="_Toc87607224"/>
      <w:bookmarkStart w:id="76" w:name="_Toc87610219"/>
      <w:bookmarkStart w:id="77" w:name="_Toc87605876"/>
      <w:bookmarkStart w:id="78" w:name="_Toc87606109"/>
      <w:bookmarkStart w:id="79" w:name="_Toc87606337"/>
      <w:bookmarkStart w:id="80" w:name="_Toc87606563"/>
      <w:bookmarkStart w:id="81" w:name="_Toc87606788"/>
      <w:bookmarkStart w:id="82" w:name="_Toc87607006"/>
      <w:bookmarkStart w:id="83" w:name="_Toc87607225"/>
      <w:bookmarkStart w:id="84" w:name="_Toc87610220"/>
      <w:bookmarkStart w:id="85" w:name="_Toc87605877"/>
      <w:bookmarkStart w:id="86" w:name="_Toc87606110"/>
      <w:bookmarkStart w:id="87" w:name="_Toc87606338"/>
      <w:bookmarkStart w:id="88" w:name="_Toc87606564"/>
      <w:bookmarkStart w:id="89" w:name="_Toc87606789"/>
      <w:bookmarkStart w:id="90" w:name="_Toc87607007"/>
      <w:bookmarkStart w:id="91" w:name="_Toc87607226"/>
      <w:bookmarkStart w:id="92" w:name="_Toc87610221"/>
      <w:bookmarkStart w:id="93" w:name="_Toc87605878"/>
      <w:bookmarkStart w:id="94" w:name="_Toc87606111"/>
      <w:bookmarkStart w:id="95" w:name="_Toc87606339"/>
      <w:bookmarkStart w:id="96" w:name="_Toc87606565"/>
      <w:bookmarkStart w:id="97" w:name="_Toc87606790"/>
      <w:bookmarkStart w:id="98" w:name="_Toc87607008"/>
      <w:bookmarkStart w:id="99" w:name="_Toc87607227"/>
      <w:bookmarkStart w:id="100" w:name="_Toc87610222"/>
      <w:bookmarkStart w:id="101" w:name="_Toc87605879"/>
      <w:bookmarkStart w:id="102" w:name="_Toc87606112"/>
      <w:bookmarkStart w:id="103" w:name="_Toc87606340"/>
      <w:bookmarkStart w:id="104" w:name="_Toc87606566"/>
      <w:bookmarkStart w:id="105" w:name="_Toc87606791"/>
      <w:bookmarkStart w:id="106" w:name="_Toc87607009"/>
      <w:bookmarkStart w:id="107" w:name="_Toc87607228"/>
      <w:bookmarkStart w:id="108" w:name="_Toc87610223"/>
      <w:bookmarkStart w:id="109" w:name="_Toc87605880"/>
      <w:bookmarkStart w:id="110" w:name="_Toc87606113"/>
      <w:bookmarkStart w:id="111" w:name="_Toc87606341"/>
      <w:bookmarkStart w:id="112" w:name="_Toc87606567"/>
      <w:bookmarkStart w:id="113" w:name="_Toc87606792"/>
      <w:bookmarkStart w:id="114" w:name="_Toc87607010"/>
      <w:bookmarkStart w:id="115" w:name="_Toc87607229"/>
      <w:bookmarkStart w:id="116" w:name="_Toc87610224"/>
      <w:bookmarkStart w:id="117" w:name="_Toc87605881"/>
      <w:bookmarkStart w:id="118" w:name="_Toc87606114"/>
      <w:bookmarkStart w:id="119" w:name="_Toc87606342"/>
      <w:bookmarkStart w:id="120" w:name="_Toc87606568"/>
      <w:bookmarkStart w:id="121" w:name="_Toc87606793"/>
      <w:bookmarkStart w:id="122" w:name="_Toc87607011"/>
      <w:bookmarkStart w:id="123" w:name="_Toc87607230"/>
      <w:bookmarkStart w:id="124" w:name="_Toc87610225"/>
      <w:bookmarkStart w:id="125" w:name="_Toc87605882"/>
      <w:bookmarkStart w:id="126" w:name="_Toc87606115"/>
      <w:bookmarkStart w:id="127" w:name="_Toc87606343"/>
      <w:bookmarkStart w:id="128" w:name="_Toc87606569"/>
      <w:bookmarkStart w:id="129" w:name="_Toc87606794"/>
      <w:bookmarkStart w:id="130" w:name="_Toc87607012"/>
      <w:bookmarkStart w:id="131" w:name="_Toc87607231"/>
      <w:bookmarkStart w:id="132" w:name="_Toc87610226"/>
      <w:bookmarkStart w:id="133" w:name="_Toc87605883"/>
      <w:bookmarkStart w:id="134" w:name="_Toc87606116"/>
      <w:bookmarkStart w:id="135" w:name="_Toc87606344"/>
      <w:bookmarkStart w:id="136" w:name="_Toc87606570"/>
      <w:bookmarkStart w:id="137" w:name="_Toc87606795"/>
      <w:bookmarkStart w:id="138" w:name="_Toc87607013"/>
      <w:bookmarkStart w:id="139" w:name="_Toc87607232"/>
      <w:bookmarkStart w:id="140" w:name="_Toc87610227"/>
      <w:bookmarkStart w:id="141" w:name="_Toc87605884"/>
      <w:bookmarkStart w:id="142" w:name="_Toc87606117"/>
      <w:bookmarkStart w:id="143" w:name="_Toc87606345"/>
      <w:bookmarkStart w:id="144" w:name="_Toc87606571"/>
      <w:bookmarkStart w:id="145" w:name="_Toc87606796"/>
      <w:bookmarkStart w:id="146" w:name="_Toc87607014"/>
      <w:bookmarkStart w:id="147" w:name="_Toc87607233"/>
      <w:bookmarkStart w:id="148" w:name="_Toc87610228"/>
      <w:bookmarkStart w:id="149" w:name="_Toc87605885"/>
      <w:bookmarkStart w:id="150" w:name="_Toc87606118"/>
      <w:bookmarkStart w:id="151" w:name="_Toc87606346"/>
      <w:bookmarkStart w:id="152" w:name="_Toc87606572"/>
      <w:bookmarkStart w:id="153" w:name="_Toc87606797"/>
      <w:bookmarkStart w:id="154" w:name="_Toc87607015"/>
      <w:bookmarkStart w:id="155" w:name="_Toc87607234"/>
      <w:bookmarkStart w:id="156" w:name="_Toc87610229"/>
      <w:bookmarkStart w:id="157" w:name="_Toc87605886"/>
      <w:bookmarkStart w:id="158" w:name="_Toc87606119"/>
      <w:bookmarkStart w:id="159" w:name="_Toc87606347"/>
      <w:bookmarkStart w:id="160" w:name="_Toc87606573"/>
      <w:bookmarkStart w:id="161" w:name="_Toc87606798"/>
      <w:bookmarkStart w:id="162" w:name="_Toc87607016"/>
      <w:bookmarkStart w:id="163" w:name="_Toc87607235"/>
      <w:bookmarkStart w:id="164" w:name="_Toc87610230"/>
      <w:bookmarkStart w:id="165" w:name="_Toc87605887"/>
      <w:bookmarkStart w:id="166" w:name="_Toc87606120"/>
      <w:bookmarkStart w:id="167" w:name="_Toc87606348"/>
      <w:bookmarkStart w:id="168" w:name="_Toc87606574"/>
      <w:bookmarkStart w:id="169" w:name="_Toc87606799"/>
      <w:bookmarkStart w:id="170" w:name="_Toc87607017"/>
      <w:bookmarkStart w:id="171" w:name="_Toc87607236"/>
      <w:bookmarkStart w:id="172" w:name="_Toc87610231"/>
      <w:bookmarkStart w:id="173" w:name="_Toc87605888"/>
      <w:bookmarkStart w:id="174" w:name="_Toc87606121"/>
      <w:bookmarkStart w:id="175" w:name="_Toc87606349"/>
      <w:bookmarkStart w:id="176" w:name="_Toc87606575"/>
      <w:bookmarkStart w:id="177" w:name="_Toc87606800"/>
      <w:bookmarkStart w:id="178" w:name="_Toc87607018"/>
      <w:bookmarkStart w:id="179" w:name="_Toc87607237"/>
      <w:bookmarkStart w:id="180" w:name="_Toc87610232"/>
      <w:bookmarkStart w:id="181" w:name="_Toc87605889"/>
      <w:bookmarkStart w:id="182" w:name="_Toc87606122"/>
      <w:bookmarkStart w:id="183" w:name="_Toc87606350"/>
      <w:bookmarkStart w:id="184" w:name="_Toc87606576"/>
      <w:bookmarkStart w:id="185" w:name="_Toc87606801"/>
      <w:bookmarkStart w:id="186" w:name="_Toc87607019"/>
      <w:bookmarkStart w:id="187" w:name="_Toc87607238"/>
      <w:bookmarkStart w:id="188" w:name="_Toc87610233"/>
      <w:bookmarkStart w:id="189" w:name="_Toc87605890"/>
      <w:bookmarkStart w:id="190" w:name="_Toc87606123"/>
      <w:bookmarkStart w:id="191" w:name="_Toc87606351"/>
      <w:bookmarkStart w:id="192" w:name="_Toc87606577"/>
      <w:bookmarkStart w:id="193" w:name="_Toc87606802"/>
      <w:bookmarkStart w:id="194" w:name="_Toc87607020"/>
      <w:bookmarkStart w:id="195" w:name="_Toc87607239"/>
      <w:bookmarkStart w:id="196" w:name="_Toc87610234"/>
      <w:bookmarkStart w:id="197" w:name="_Toc87605891"/>
      <w:bookmarkStart w:id="198" w:name="_Toc87606124"/>
      <w:bookmarkStart w:id="199" w:name="_Toc87606352"/>
      <w:bookmarkStart w:id="200" w:name="_Toc87606578"/>
      <w:bookmarkStart w:id="201" w:name="_Toc87606803"/>
      <w:bookmarkStart w:id="202" w:name="_Toc87607021"/>
      <w:bookmarkStart w:id="203" w:name="_Toc87607240"/>
      <w:bookmarkStart w:id="204" w:name="_Toc87610235"/>
      <w:bookmarkStart w:id="205" w:name="_Toc87605892"/>
      <w:bookmarkStart w:id="206" w:name="_Toc87606125"/>
      <w:bookmarkStart w:id="207" w:name="_Toc87606353"/>
      <w:bookmarkStart w:id="208" w:name="_Toc87606579"/>
      <w:bookmarkStart w:id="209" w:name="_Toc87606804"/>
      <w:bookmarkStart w:id="210" w:name="_Toc87607022"/>
      <w:bookmarkStart w:id="211" w:name="_Toc87607241"/>
      <w:bookmarkStart w:id="212" w:name="_Toc87610236"/>
      <w:bookmarkStart w:id="213" w:name="_Toc87605893"/>
      <w:bookmarkStart w:id="214" w:name="_Toc87606126"/>
      <w:bookmarkStart w:id="215" w:name="_Toc87606354"/>
      <w:bookmarkStart w:id="216" w:name="_Toc87606580"/>
      <w:bookmarkStart w:id="217" w:name="_Toc87606805"/>
      <w:bookmarkStart w:id="218" w:name="_Toc87607023"/>
      <w:bookmarkStart w:id="219" w:name="_Toc87607242"/>
      <w:bookmarkStart w:id="220" w:name="_Toc87610237"/>
      <w:bookmarkStart w:id="221" w:name="_Toc87610238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r w:rsidRPr="00F73C9C">
        <w:rPr>
          <w:rFonts w:ascii="Arial" w:hAnsi="Arial" w:cs="Arial"/>
          <w:sz w:val="24"/>
          <w:szCs w:val="24"/>
        </w:rPr>
        <w:t>Opis</w:t>
      </w:r>
      <w:r w:rsidRPr="005115FD">
        <w:rPr>
          <w:rFonts w:ascii="Arial" w:hAnsi="Arial" w:cs="Arial"/>
          <w:sz w:val="24"/>
          <w:szCs w:val="24"/>
        </w:rPr>
        <w:t xml:space="preserve"> systemu</w:t>
      </w:r>
      <w:bookmarkEnd w:id="221"/>
    </w:p>
    <w:p w14:paraId="6784CF35" w14:textId="40439570" w:rsidR="00AB79D6" w:rsidRDefault="00AB79D6" w:rsidP="00B30F1E">
      <w:pPr>
        <w:pStyle w:val="Tekstpodstawowywcity"/>
        <w:ind w:left="426"/>
        <w:rPr>
          <w:rFonts w:ascii="Arial" w:hAnsi="Arial" w:cs="Arial"/>
          <w:color w:val="0070C0"/>
          <w:sz w:val="24"/>
          <w:szCs w:val="24"/>
        </w:rPr>
      </w:pPr>
      <w:r w:rsidRPr="00B30F1E">
        <w:rPr>
          <w:rFonts w:ascii="Arial" w:hAnsi="Arial" w:cs="Arial"/>
          <w:color w:val="0070C0"/>
          <w:sz w:val="24"/>
          <w:szCs w:val="24"/>
        </w:rPr>
        <w:t>Należy zawrzeć krótki opis organizowanego systemu teleinformatycznego ze</w:t>
      </w:r>
      <w:r w:rsidR="00443987">
        <w:rPr>
          <w:rFonts w:ascii="Arial" w:hAnsi="Arial" w:cs="Arial"/>
          <w:color w:val="0070C0"/>
          <w:sz w:val="24"/>
          <w:szCs w:val="24"/>
        </w:rPr>
        <w:t> </w:t>
      </w:r>
      <w:r w:rsidRPr="00B30F1E">
        <w:rPr>
          <w:rFonts w:ascii="Arial" w:hAnsi="Arial" w:cs="Arial"/>
          <w:color w:val="0070C0"/>
          <w:sz w:val="24"/>
          <w:szCs w:val="24"/>
        </w:rPr>
        <w:t>szczególnym uwzględnieniem mechanizmów, zabezpieczeń oraz technologii wykorzystywanych w jego budowie do zapewnienia poufności, integralności i</w:t>
      </w:r>
      <w:r w:rsidR="00443987">
        <w:rPr>
          <w:rFonts w:ascii="Arial" w:hAnsi="Arial" w:cs="Arial"/>
          <w:color w:val="0070C0"/>
          <w:sz w:val="24"/>
          <w:szCs w:val="24"/>
        </w:rPr>
        <w:t> </w:t>
      </w:r>
      <w:r w:rsidRPr="00B30F1E">
        <w:rPr>
          <w:rFonts w:ascii="Arial" w:hAnsi="Arial" w:cs="Arial"/>
          <w:color w:val="0070C0"/>
          <w:sz w:val="24"/>
          <w:szCs w:val="24"/>
        </w:rPr>
        <w:t>dostępności</w:t>
      </w:r>
      <w:r w:rsidRPr="00B30F1E" w:rsidDel="00AB79D6">
        <w:rPr>
          <w:rFonts w:ascii="Arial" w:hAnsi="Arial" w:cs="Arial"/>
          <w:color w:val="0070C0"/>
          <w:sz w:val="24"/>
          <w:szCs w:val="24"/>
        </w:rPr>
        <w:t xml:space="preserve"> </w:t>
      </w:r>
      <w:r w:rsidRPr="00B30F1E">
        <w:rPr>
          <w:rFonts w:ascii="Arial" w:hAnsi="Arial" w:cs="Arial"/>
          <w:color w:val="0070C0"/>
          <w:sz w:val="24"/>
          <w:szCs w:val="24"/>
        </w:rPr>
        <w:t>informacji niejawnych.</w:t>
      </w:r>
      <w:r w:rsidR="00152879">
        <w:rPr>
          <w:rFonts w:ascii="Arial" w:hAnsi="Arial" w:cs="Arial"/>
          <w:color w:val="0070C0"/>
          <w:sz w:val="24"/>
          <w:szCs w:val="24"/>
        </w:rPr>
        <w:t xml:space="preserve"> W niniejszym punkcie można także dla</w:t>
      </w:r>
      <w:r w:rsidR="00443987">
        <w:rPr>
          <w:rFonts w:ascii="Arial" w:hAnsi="Arial" w:cs="Arial"/>
          <w:color w:val="0070C0"/>
          <w:sz w:val="24"/>
          <w:szCs w:val="24"/>
        </w:rPr>
        <w:t> </w:t>
      </w:r>
      <w:r w:rsidR="00152879">
        <w:rPr>
          <w:rFonts w:ascii="Arial" w:hAnsi="Arial" w:cs="Arial"/>
          <w:color w:val="0070C0"/>
          <w:sz w:val="24"/>
          <w:szCs w:val="24"/>
        </w:rPr>
        <w:t>dokładniejszego opisu systemu zawierać elementy graficzne zawierające planowaną architekturę systemu lub konkretnych rozwiązań technicznych zapewniających bezpieczeństwa informacji niejawnych.</w:t>
      </w:r>
      <w:r w:rsidR="009A612F">
        <w:rPr>
          <w:rFonts w:ascii="Arial" w:hAnsi="Arial" w:cs="Arial"/>
          <w:color w:val="0070C0"/>
          <w:sz w:val="24"/>
          <w:szCs w:val="24"/>
        </w:rPr>
        <w:t xml:space="preserve"> Dla systemów teleinformatycznych, w których planowane jest wykorzystywania połączeń międzysystemowych dodatkowo należy w formie tekstowej lub graficznej </w:t>
      </w:r>
      <w:r w:rsidR="009A612F" w:rsidRPr="00731916">
        <w:rPr>
          <w:rFonts w:ascii="Arial" w:hAnsi="Arial" w:cs="Arial"/>
          <w:color w:val="0070C0"/>
          <w:sz w:val="24"/>
          <w:szCs w:val="24"/>
        </w:rPr>
        <w:t>zdefiniować granicę akredytacji systemu teleinformatycznego</w:t>
      </w:r>
      <w:r w:rsidR="009A612F">
        <w:rPr>
          <w:rFonts w:ascii="Arial" w:hAnsi="Arial" w:cs="Arial"/>
          <w:color w:val="0070C0"/>
          <w:sz w:val="24"/>
          <w:szCs w:val="24"/>
        </w:rPr>
        <w:t>, w tym opisać wykorzystywane interfejsy oraz przepływ danych.</w:t>
      </w:r>
    </w:p>
    <w:p w14:paraId="267C2347" w14:textId="09D810EB" w:rsidR="00AB79D6" w:rsidRPr="00B30F1E" w:rsidRDefault="00AB79D6" w:rsidP="00B30F1E">
      <w:pPr>
        <w:pStyle w:val="Tekstpodstawowywcity"/>
        <w:spacing w:line="240" w:lineRule="auto"/>
        <w:ind w:left="0"/>
        <w:rPr>
          <w:rFonts w:ascii="Arial" w:eastAsiaTheme="majorEastAsia" w:hAnsi="Arial" w:cs="Arial"/>
          <w:b/>
          <w:bCs/>
          <w:sz w:val="24"/>
          <w:szCs w:val="24"/>
        </w:rPr>
      </w:pPr>
    </w:p>
    <w:p w14:paraId="5C093707" w14:textId="1EDF5987" w:rsidR="005127EE" w:rsidRDefault="006F5E04" w:rsidP="005D5CB7">
      <w:pPr>
        <w:pStyle w:val="Nagwek3"/>
        <w:keepLines w:val="0"/>
        <w:numPr>
          <w:ilvl w:val="1"/>
          <w:numId w:val="24"/>
        </w:numPr>
        <w:spacing w:before="120" w:after="120" w:line="240" w:lineRule="auto"/>
        <w:ind w:left="426" w:hanging="426"/>
        <w:rPr>
          <w:rFonts w:ascii="Arial" w:hAnsi="Arial" w:cs="Arial"/>
          <w:color w:val="auto"/>
          <w:sz w:val="24"/>
          <w:szCs w:val="24"/>
        </w:rPr>
      </w:pPr>
      <w:bookmarkStart w:id="222" w:name="_Toc242853103"/>
      <w:bookmarkStart w:id="223" w:name="_Toc322538527"/>
      <w:bookmarkStart w:id="224" w:name="_Toc87610239"/>
      <w:r w:rsidRPr="005115FD">
        <w:rPr>
          <w:rFonts w:ascii="Arial" w:hAnsi="Arial" w:cs="Arial"/>
          <w:color w:val="auto"/>
          <w:sz w:val="24"/>
          <w:szCs w:val="24"/>
        </w:rPr>
        <w:t>Przeznaczenie S</w:t>
      </w:r>
      <w:bookmarkEnd w:id="222"/>
      <w:r w:rsidRPr="005115FD">
        <w:rPr>
          <w:rFonts w:ascii="Arial" w:hAnsi="Arial" w:cs="Arial"/>
          <w:color w:val="auto"/>
          <w:sz w:val="24"/>
          <w:szCs w:val="24"/>
        </w:rPr>
        <w:t>ystemu</w:t>
      </w:r>
      <w:bookmarkEnd w:id="223"/>
      <w:bookmarkEnd w:id="224"/>
    </w:p>
    <w:p w14:paraId="3433A6FE" w14:textId="72ED488D" w:rsidR="00F73C9C" w:rsidRDefault="00152879" w:rsidP="00B30F1E">
      <w:pPr>
        <w:pStyle w:val="Tekstpodstawowywcit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Należy zawrzeć opis przeznaczenia systemu </w:t>
      </w:r>
      <w:r w:rsidR="002677C3">
        <w:rPr>
          <w:rFonts w:ascii="Arial" w:hAnsi="Arial" w:cs="Arial"/>
          <w:color w:val="0070C0"/>
          <w:sz w:val="24"/>
          <w:szCs w:val="24"/>
        </w:rPr>
        <w:t xml:space="preserve">teleinformatycznego </w:t>
      </w:r>
      <w:r>
        <w:rPr>
          <w:rFonts w:ascii="Arial" w:hAnsi="Arial" w:cs="Arial"/>
          <w:color w:val="0070C0"/>
          <w:sz w:val="24"/>
          <w:szCs w:val="24"/>
        </w:rPr>
        <w:t xml:space="preserve">ze szczególnym jego uwzględnieniem jego rozległości, charakteru wykorzystania lub wymagań operacyjnych stawianych przed przedmiotowym systemem.  </w:t>
      </w:r>
      <w:bookmarkStart w:id="225" w:name="_Toc277838371"/>
    </w:p>
    <w:p w14:paraId="75FB4F41" w14:textId="2B7DED33" w:rsidR="009A612F" w:rsidRPr="00BA652A" w:rsidRDefault="009A612F" w:rsidP="00E72441">
      <w:pPr>
        <w:pStyle w:val="Nagwek1"/>
        <w:numPr>
          <w:ilvl w:val="0"/>
          <w:numId w:val="20"/>
        </w:numPr>
        <w:spacing w:before="240" w:after="240" w:line="240" w:lineRule="auto"/>
        <w:ind w:left="426" w:hanging="426"/>
        <w:rPr>
          <w:rFonts w:ascii="Arial" w:hAnsi="Arial" w:cs="Arial"/>
          <w:sz w:val="24"/>
          <w:szCs w:val="24"/>
        </w:rPr>
      </w:pPr>
      <w:bookmarkStart w:id="226" w:name="_Toc87605896"/>
      <w:bookmarkStart w:id="227" w:name="_Toc87606129"/>
      <w:bookmarkStart w:id="228" w:name="_Toc87606357"/>
      <w:bookmarkStart w:id="229" w:name="_Toc87606583"/>
      <w:bookmarkStart w:id="230" w:name="_Toc87606808"/>
      <w:bookmarkStart w:id="231" w:name="_Toc87607026"/>
      <w:bookmarkStart w:id="232" w:name="_Toc87607245"/>
      <w:bookmarkStart w:id="233" w:name="_Toc87610240"/>
      <w:bookmarkStart w:id="234" w:name="_Toc87605897"/>
      <w:bookmarkStart w:id="235" w:name="_Toc87606130"/>
      <w:bookmarkStart w:id="236" w:name="_Toc87606358"/>
      <w:bookmarkStart w:id="237" w:name="_Toc87606584"/>
      <w:bookmarkStart w:id="238" w:name="_Toc87606809"/>
      <w:bookmarkStart w:id="239" w:name="_Toc87607027"/>
      <w:bookmarkStart w:id="240" w:name="_Toc87607246"/>
      <w:bookmarkStart w:id="241" w:name="_Toc87610241"/>
      <w:bookmarkStart w:id="242" w:name="_Toc87605898"/>
      <w:bookmarkStart w:id="243" w:name="_Toc87606131"/>
      <w:bookmarkStart w:id="244" w:name="_Toc87606359"/>
      <w:bookmarkStart w:id="245" w:name="_Toc87606585"/>
      <w:bookmarkStart w:id="246" w:name="_Toc87606810"/>
      <w:bookmarkStart w:id="247" w:name="_Toc87607028"/>
      <w:bookmarkStart w:id="248" w:name="_Toc87607247"/>
      <w:bookmarkStart w:id="249" w:name="_Toc87610242"/>
      <w:bookmarkStart w:id="250" w:name="_Toc87605899"/>
      <w:bookmarkStart w:id="251" w:name="_Toc87606132"/>
      <w:bookmarkStart w:id="252" w:name="_Toc87606360"/>
      <w:bookmarkStart w:id="253" w:name="_Toc87606586"/>
      <w:bookmarkStart w:id="254" w:name="_Toc87606811"/>
      <w:bookmarkStart w:id="255" w:name="_Toc87607029"/>
      <w:bookmarkStart w:id="256" w:name="_Toc87607248"/>
      <w:bookmarkStart w:id="257" w:name="_Toc87610243"/>
      <w:bookmarkStart w:id="258" w:name="_Toc87605900"/>
      <w:bookmarkStart w:id="259" w:name="_Toc87606133"/>
      <w:bookmarkStart w:id="260" w:name="_Toc87606361"/>
      <w:bookmarkStart w:id="261" w:name="_Toc87606587"/>
      <w:bookmarkStart w:id="262" w:name="_Toc87606812"/>
      <w:bookmarkStart w:id="263" w:name="_Toc87607030"/>
      <w:bookmarkStart w:id="264" w:name="_Toc87607249"/>
      <w:bookmarkStart w:id="265" w:name="_Toc87610244"/>
      <w:bookmarkStart w:id="266" w:name="_Toc87605901"/>
      <w:bookmarkStart w:id="267" w:name="_Toc87606134"/>
      <w:bookmarkStart w:id="268" w:name="_Toc87606362"/>
      <w:bookmarkStart w:id="269" w:name="_Toc87606588"/>
      <w:bookmarkStart w:id="270" w:name="_Toc87606813"/>
      <w:bookmarkStart w:id="271" w:name="_Toc87607031"/>
      <w:bookmarkStart w:id="272" w:name="_Toc87607250"/>
      <w:bookmarkStart w:id="273" w:name="_Toc87610245"/>
      <w:bookmarkStart w:id="274" w:name="_Toc87605902"/>
      <w:bookmarkStart w:id="275" w:name="_Toc87606135"/>
      <w:bookmarkStart w:id="276" w:name="_Toc87606363"/>
      <w:bookmarkStart w:id="277" w:name="_Toc87606589"/>
      <w:bookmarkStart w:id="278" w:name="_Toc87606814"/>
      <w:bookmarkStart w:id="279" w:name="_Toc87607032"/>
      <w:bookmarkStart w:id="280" w:name="_Toc87607251"/>
      <w:bookmarkStart w:id="281" w:name="_Toc87610246"/>
      <w:bookmarkStart w:id="282" w:name="_Toc87605903"/>
      <w:bookmarkStart w:id="283" w:name="_Toc87606136"/>
      <w:bookmarkStart w:id="284" w:name="_Toc87606364"/>
      <w:bookmarkStart w:id="285" w:name="_Toc87606590"/>
      <w:bookmarkStart w:id="286" w:name="_Toc87606815"/>
      <w:bookmarkStart w:id="287" w:name="_Toc87607033"/>
      <w:bookmarkStart w:id="288" w:name="_Toc87607252"/>
      <w:bookmarkStart w:id="289" w:name="_Toc87610247"/>
      <w:bookmarkStart w:id="290" w:name="_Toc87605904"/>
      <w:bookmarkStart w:id="291" w:name="_Toc87606137"/>
      <w:bookmarkStart w:id="292" w:name="_Toc87606365"/>
      <w:bookmarkStart w:id="293" w:name="_Toc87606591"/>
      <w:bookmarkStart w:id="294" w:name="_Toc87606816"/>
      <w:bookmarkStart w:id="295" w:name="_Toc87607034"/>
      <w:bookmarkStart w:id="296" w:name="_Toc87607253"/>
      <w:bookmarkStart w:id="297" w:name="_Toc87610248"/>
      <w:bookmarkStart w:id="298" w:name="_Toc87610249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r w:rsidRPr="00BA652A">
        <w:rPr>
          <w:rFonts w:ascii="Arial" w:hAnsi="Arial" w:cs="Arial"/>
          <w:sz w:val="24"/>
          <w:szCs w:val="24"/>
        </w:rPr>
        <w:t>Personel bezpieczeństwa</w:t>
      </w:r>
      <w:r w:rsidR="00BA652A">
        <w:rPr>
          <w:rFonts w:ascii="Arial" w:hAnsi="Arial" w:cs="Arial"/>
          <w:sz w:val="24"/>
          <w:szCs w:val="24"/>
        </w:rPr>
        <w:t xml:space="preserve"> biorący</w:t>
      </w:r>
      <w:r w:rsidRPr="00BA652A">
        <w:rPr>
          <w:rFonts w:ascii="Arial" w:hAnsi="Arial" w:cs="Arial"/>
          <w:sz w:val="24"/>
          <w:szCs w:val="24"/>
        </w:rPr>
        <w:t xml:space="preserve"> udział w p</w:t>
      </w:r>
      <w:r w:rsidR="00BA652A">
        <w:rPr>
          <w:rFonts w:ascii="Arial" w:hAnsi="Arial" w:cs="Arial"/>
          <w:sz w:val="24"/>
          <w:szCs w:val="24"/>
        </w:rPr>
        <w:t>rocesie akredytacji i jego</w:t>
      </w:r>
      <w:r w:rsidRPr="00BA652A">
        <w:rPr>
          <w:rFonts w:ascii="Arial" w:hAnsi="Arial" w:cs="Arial"/>
          <w:sz w:val="24"/>
          <w:szCs w:val="24"/>
        </w:rPr>
        <w:t xml:space="preserve"> zadania</w:t>
      </w:r>
      <w:bookmarkEnd w:id="298"/>
    </w:p>
    <w:p w14:paraId="611ABE97" w14:textId="5B03AC94" w:rsidR="009A612F" w:rsidRDefault="009A612F" w:rsidP="00B30F1E">
      <w:pPr>
        <w:pStyle w:val="Tekstpodstawowywcity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W niniejszym punkcie w formie tabelarycznej należy przedstawić </w:t>
      </w:r>
      <w:r w:rsidR="00126539">
        <w:rPr>
          <w:rFonts w:ascii="Arial" w:hAnsi="Arial" w:cs="Arial"/>
          <w:color w:val="0070C0"/>
          <w:sz w:val="24"/>
          <w:szCs w:val="24"/>
        </w:rPr>
        <w:t>planowane w systemie role/osoby funkcyjne</w:t>
      </w:r>
      <w:r w:rsidR="00443987">
        <w:rPr>
          <w:rFonts w:ascii="Arial" w:hAnsi="Arial" w:cs="Arial"/>
          <w:color w:val="0070C0"/>
          <w:sz w:val="24"/>
          <w:szCs w:val="24"/>
        </w:rPr>
        <w:t>/personel bezpieczeństwa</w:t>
      </w:r>
      <w:r w:rsidR="00126539">
        <w:rPr>
          <w:rFonts w:ascii="Arial" w:hAnsi="Arial" w:cs="Arial"/>
          <w:color w:val="0070C0"/>
          <w:sz w:val="24"/>
          <w:szCs w:val="24"/>
        </w:rPr>
        <w:t xml:space="preserve"> wraz z ich zadaniami. Zawarta poniżej przykładowa tabela zawiera niezbędne osoby funkcyjne</w:t>
      </w:r>
      <w:r w:rsidR="00443987">
        <w:rPr>
          <w:rFonts w:ascii="Arial" w:hAnsi="Arial" w:cs="Arial"/>
          <w:color w:val="0070C0"/>
          <w:sz w:val="24"/>
          <w:szCs w:val="24"/>
        </w:rPr>
        <w:t>/personel bezpieczeństwa</w:t>
      </w:r>
      <w:r w:rsidR="00126539">
        <w:rPr>
          <w:rFonts w:ascii="Arial" w:hAnsi="Arial" w:cs="Arial"/>
          <w:color w:val="0070C0"/>
          <w:sz w:val="24"/>
          <w:szCs w:val="24"/>
        </w:rPr>
        <w:t xml:space="preserve">, które powinny być powołane w </w:t>
      </w:r>
      <w:r w:rsidR="00443987">
        <w:rPr>
          <w:rFonts w:ascii="Arial" w:hAnsi="Arial" w:cs="Arial"/>
          <w:color w:val="0070C0"/>
          <w:sz w:val="24"/>
          <w:szCs w:val="24"/>
        </w:rPr>
        <w:t xml:space="preserve">każdym </w:t>
      </w:r>
      <w:r w:rsidR="00126539">
        <w:rPr>
          <w:rFonts w:ascii="Arial" w:hAnsi="Arial" w:cs="Arial"/>
          <w:color w:val="0070C0"/>
          <w:sz w:val="24"/>
          <w:szCs w:val="24"/>
        </w:rPr>
        <w:t>systemie teleinformatycznym</w:t>
      </w:r>
      <w:r w:rsidR="00443987">
        <w:rPr>
          <w:rFonts w:ascii="Arial" w:hAnsi="Arial" w:cs="Arial"/>
          <w:color w:val="0070C0"/>
          <w:sz w:val="24"/>
          <w:szCs w:val="24"/>
        </w:rPr>
        <w:t xml:space="preserve"> w celu uzyskania ABT. Przedmiotową tabelę Organizator Systemu</w:t>
      </w:r>
      <w:r w:rsidR="00126539">
        <w:rPr>
          <w:rFonts w:ascii="Arial" w:hAnsi="Arial" w:cs="Arial"/>
          <w:color w:val="0070C0"/>
          <w:sz w:val="24"/>
          <w:szCs w:val="24"/>
        </w:rPr>
        <w:t xml:space="preserve"> można dowolnie uzupełniać o role/osoby funkcyjne</w:t>
      </w:r>
      <w:r w:rsidR="00443987">
        <w:rPr>
          <w:rFonts w:ascii="Arial" w:hAnsi="Arial" w:cs="Arial"/>
          <w:color w:val="0070C0"/>
          <w:sz w:val="24"/>
          <w:szCs w:val="24"/>
        </w:rPr>
        <w:t>/personel bezpieczeństwa</w:t>
      </w:r>
      <w:r w:rsidR="00126539">
        <w:rPr>
          <w:rFonts w:ascii="Arial" w:hAnsi="Arial" w:cs="Arial"/>
          <w:color w:val="0070C0"/>
          <w:sz w:val="24"/>
          <w:szCs w:val="24"/>
        </w:rPr>
        <w:t xml:space="preserve"> w zależności od charakteru</w:t>
      </w:r>
      <w:r w:rsidR="00443987">
        <w:rPr>
          <w:rFonts w:ascii="Arial" w:hAnsi="Arial" w:cs="Arial"/>
          <w:color w:val="0070C0"/>
          <w:sz w:val="24"/>
          <w:szCs w:val="24"/>
        </w:rPr>
        <w:t xml:space="preserve"> </w:t>
      </w:r>
      <w:r w:rsidR="009878A6">
        <w:rPr>
          <w:rFonts w:ascii="Arial" w:hAnsi="Arial" w:cs="Arial"/>
          <w:color w:val="0070C0"/>
          <w:sz w:val="24"/>
          <w:szCs w:val="24"/>
        </w:rPr>
        <w:t>organizowanego</w:t>
      </w:r>
      <w:r w:rsidR="00126539">
        <w:rPr>
          <w:rFonts w:ascii="Arial" w:hAnsi="Arial" w:cs="Arial"/>
          <w:color w:val="0070C0"/>
          <w:sz w:val="24"/>
          <w:szCs w:val="24"/>
        </w:rPr>
        <w:t xml:space="preserve"> systemu</w:t>
      </w:r>
      <w:r w:rsidR="00443987">
        <w:rPr>
          <w:rFonts w:ascii="Arial" w:hAnsi="Arial" w:cs="Arial"/>
          <w:color w:val="0070C0"/>
          <w:sz w:val="24"/>
          <w:szCs w:val="24"/>
        </w:rPr>
        <w:t xml:space="preserve"> teleinformatycznego</w:t>
      </w:r>
      <w:r w:rsidR="00126539">
        <w:rPr>
          <w:rFonts w:ascii="Arial" w:hAnsi="Arial" w:cs="Arial"/>
          <w:color w:val="0070C0"/>
          <w:sz w:val="24"/>
          <w:szCs w:val="24"/>
        </w:rPr>
        <w:t>.</w:t>
      </w:r>
    </w:p>
    <w:p w14:paraId="572CA517" w14:textId="53912B60" w:rsidR="00F73C9C" w:rsidRDefault="00F73C9C" w:rsidP="00B30F1E">
      <w:pPr>
        <w:pStyle w:val="Tekstpodstawowywcity"/>
        <w:spacing w:line="240" w:lineRule="auto"/>
        <w:ind w:left="0"/>
        <w:rPr>
          <w:rFonts w:ascii="Arial" w:hAnsi="Arial" w:cs="Arial"/>
          <w:color w:val="0070C0"/>
          <w:sz w:val="24"/>
          <w:szCs w:val="24"/>
        </w:rPr>
      </w:pPr>
    </w:p>
    <w:p w14:paraId="0339D892" w14:textId="77777777" w:rsidR="009E6CF3" w:rsidRDefault="009E6CF3" w:rsidP="00B30F1E">
      <w:pPr>
        <w:pStyle w:val="Tekstpodstawowywcity"/>
        <w:spacing w:line="240" w:lineRule="auto"/>
        <w:ind w:left="0"/>
        <w:rPr>
          <w:rFonts w:ascii="Arial" w:eastAsiaTheme="majorEastAsia" w:hAnsi="Arial" w:cs="Arial"/>
          <w:b/>
          <w:bCs/>
          <w:sz w:val="24"/>
          <w:szCs w:val="24"/>
        </w:rPr>
      </w:pPr>
    </w:p>
    <w:p w14:paraId="507762BB" w14:textId="75E91BAC" w:rsidR="00C94B66" w:rsidRDefault="000A41F2" w:rsidP="006A5816">
      <w:pPr>
        <w:pStyle w:val="Legenda"/>
        <w:jc w:val="left"/>
        <w:rPr>
          <w:rFonts w:ascii="Arial" w:hAnsi="Arial" w:cs="Arial"/>
          <w:lang w:val="pl-PL"/>
        </w:rPr>
      </w:pPr>
      <w:bookmarkStart w:id="299" w:name="_Toc87606317"/>
      <w:r w:rsidRPr="005115FD">
        <w:rPr>
          <w:rFonts w:ascii="Arial" w:hAnsi="Arial" w:cs="Arial"/>
          <w:lang w:val="pl-PL"/>
        </w:rPr>
        <w:lastRenderedPageBreak/>
        <w:t>Tabela</w:t>
      </w:r>
      <w:r w:rsidR="00F73C9C">
        <w:rPr>
          <w:rFonts w:ascii="Arial" w:hAnsi="Arial" w:cs="Arial"/>
          <w:lang w:val="pl-PL"/>
        </w:rPr>
        <w:t xml:space="preserve"> V</w:t>
      </w:r>
      <w:r w:rsidRPr="005115FD">
        <w:rPr>
          <w:rFonts w:ascii="Arial" w:hAnsi="Arial" w:cs="Arial"/>
          <w:lang w:val="pl-PL"/>
        </w:rPr>
        <w:t>.</w:t>
      </w:r>
      <w:r w:rsidR="00F73C9C">
        <w:rPr>
          <w:rFonts w:ascii="Arial" w:hAnsi="Arial" w:cs="Arial"/>
          <w:lang w:val="pl-PL"/>
        </w:rPr>
        <w:t>1</w:t>
      </w:r>
      <w:r w:rsidRPr="005115FD">
        <w:rPr>
          <w:rFonts w:ascii="Arial" w:hAnsi="Arial" w:cs="Arial"/>
          <w:lang w:val="pl-PL"/>
        </w:rPr>
        <w:t>.</w:t>
      </w:r>
      <w:r w:rsidRPr="005115FD">
        <w:rPr>
          <w:rFonts w:ascii="Arial" w:hAnsi="Arial" w:cs="Arial"/>
          <w:lang w:val="pl-PL"/>
        </w:rPr>
        <w:tab/>
      </w:r>
      <w:r w:rsidR="00551079" w:rsidRPr="005115FD">
        <w:rPr>
          <w:rFonts w:ascii="Arial" w:hAnsi="Arial" w:cs="Arial"/>
          <w:lang w:val="pl-PL"/>
        </w:rPr>
        <w:t>P</w:t>
      </w:r>
      <w:r w:rsidR="00F116A1" w:rsidRPr="005115FD">
        <w:rPr>
          <w:rFonts w:ascii="Arial" w:hAnsi="Arial" w:cs="Arial"/>
          <w:lang w:val="pl-PL"/>
        </w:rPr>
        <w:t xml:space="preserve">ersonel bezpieczeństwa </w:t>
      </w:r>
      <w:r w:rsidR="00981488" w:rsidRPr="005115FD">
        <w:rPr>
          <w:rFonts w:ascii="Arial" w:hAnsi="Arial" w:cs="Arial"/>
          <w:lang w:val="pl-PL"/>
        </w:rPr>
        <w:t>występujący w planowanym systemie</w:t>
      </w:r>
      <w:bookmarkEnd w:id="299"/>
    </w:p>
    <w:p w14:paraId="269F85ED" w14:textId="60251249" w:rsidR="009A612F" w:rsidRPr="00B30F1E" w:rsidRDefault="009A612F" w:rsidP="00B30F1E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376"/>
        <w:gridCol w:w="1995"/>
      </w:tblGrid>
      <w:tr w:rsidR="005115FD" w:rsidRPr="005115FD" w14:paraId="7186D311" w14:textId="77777777" w:rsidTr="007C22BF">
        <w:trPr>
          <w:cantSplit/>
          <w:trHeight w:val="683"/>
          <w:tblHeader/>
        </w:trPr>
        <w:tc>
          <w:tcPr>
            <w:tcW w:w="2235" w:type="dxa"/>
            <w:shd w:val="clear" w:color="auto" w:fill="FFFF99"/>
            <w:vAlign w:val="center"/>
          </w:tcPr>
          <w:p w14:paraId="0F5CF423" w14:textId="0AD78009" w:rsidR="00C94B66" w:rsidRDefault="00794BF3" w:rsidP="00C94B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Rola/</w:t>
            </w:r>
          </w:p>
          <w:p w14:paraId="0F138803" w14:textId="7CAA1EE1" w:rsidR="00794BF3" w:rsidRPr="005115FD" w:rsidRDefault="00794BF3" w:rsidP="00C94B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personel bezpieczeństwa</w:t>
            </w:r>
          </w:p>
        </w:tc>
        <w:tc>
          <w:tcPr>
            <w:tcW w:w="5376" w:type="dxa"/>
            <w:shd w:val="clear" w:color="auto" w:fill="FFFF99"/>
            <w:vAlign w:val="center"/>
          </w:tcPr>
          <w:p w14:paraId="7B559A07" w14:textId="77777777" w:rsidR="00C94B66" w:rsidRPr="005115FD" w:rsidRDefault="00C94B66" w:rsidP="00C94B66">
            <w:pPr>
              <w:jc w:val="center"/>
              <w:rPr>
                <w:rFonts w:ascii="Arial" w:hAnsi="Arial" w:cs="Arial"/>
                <w:sz w:val="20"/>
              </w:rPr>
            </w:pPr>
            <w:r w:rsidRPr="005115FD">
              <w:rPr>
                <w:rFonts w:ascii="Arial" w:hAnsi="Arial" w:cs="Arial"/>
                <w:sz w:val="20"/>
              </w:rPr>
              <w:t>Opis</w:t>
            </w:r>
          </w:p>
        </w:tc>
        <w:tc>
          <w:tcPr>
            <w:tcW w:w="1995" w:type="dxa"/>
            <w:shd w:val="clear" w:color="auto" w:fill="FFFF99"/>
            <w:vAlign w:val="center"/>
          </w:tcPr>
          <w:p w14:paraId="1E02EE90" w14:textId="77777777" w:rsidR="00C94B66" w:rsidRPr="005115FD" w:rsidRDefault="00C94B66" w:rsidP="002337E0">
            <w:pPr>
              <w:jc w:val="center"/>
              <w:rPr>
                <w:rFonts w:ascii="Arial" w:hAnsi="Arial" w:cs="Arial"/>
                <w:sz w:val="20"/>
              </w:rPr>
            </w:pPr>
            <w:r w:rsidRPr="005115FD">
              <w:rPr>
                <w:rFonts w:ascii="Arial" w:hAnsi="Arial" w:cs="Arial"/>
                <w:sz w:val="20"/>
              </w:rPr>
              <w:t>Wymagania</w:t>
            </w:r>
          </w:p>
        </w:tc>
      </w:tr>
      <w:tr w:rsidR="005B033E" w:rsidRPr="005115FD" w14:paraId="57A0227F" w14:textId="77777777" w:rsidTr="003810A9">
        <w:trPr>
          <w:cantSplit/>
        </w:trPr>
        <w:tc>
          <w:tcPr>
            <w:tcW w:w="2235" w:type="dxa"/>
            <w:vAlign w:val="center"/>
          </w:tcPr>
          <w:p w14:paraId="282F7B8C" w14:textId="662A48D3" w:rsidR="005B033E" w:rsidRPr="005115FD" w:rsidRDefault="005B033E" w:rsidP="003810A9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Organizator Systemu</w:t>
            </w:r>
          </w:p>
        </w:tc>
        <w:tc>
          <w:tcPr>
            <w:tcW w:w="5376" w:type="dxa"/>
          </w:tcPr>
          <w:p w14:paraId="40A3662D" w14:textId="5C61121F" w:rsidR="005B033E" w:rsidRPr="005115FD" w:rsidRDefault="005B033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30F1E">
              <w:rPr>
                <w:rFonts w:ascii="Arial" w:hAnsi="Arial" w:cs="Arial"/>
                <w:sz w:val="20"/>
                <w:szCs w:val="20"/>
              </w:rPr>
              <w:t>dpowiedzialn</w:t>
            </w:r>
            <w:r w:rsidR="00EC25D7">
              <w:rPr>
                <w:rFonts w:ascii="Arial" w:hAnsi="Arial" w:cs="Arial"/>
                <w:sz w:val="20"/>
                <w:szCs w:val="20"/>
              </w:rPr>
              <w:t>ość została określona w art. 14</w:t>
            </w:r>
            <w:r w:rsidRPr="00B30F1E">
              <w:rPr>
                <w:rFonts w:ascii="Arial" w:hAnsi="Arial" w:cs="Arial"/>
                <w:sz w:val="20"/>
                <w:szCs w:val="20"/>
              </w:rPr>
              <w:t xml:space="preserve"> ust</w:t>
            </w:r>
            <w:r w:rsidR="00EC25D7">
              <w:rPr>
                <w:rFonts w:ascii="Arial" w:hAnsi="Arial" w:cs="Arial"/>
                <w:sz w:val="20"/>
                <w:szCs w:val="20"/>
              </w:rPr>
              <w:t>.</w:t>
            </w:r>
            <w:r w:rsidRPr="00B30F1E">
              <w:rPr>
                <w:rFonts w:ascii="Arial" w:hAnsi="Arial" w:cs="Arial"/>
                <w:sz w:val="20"/>
                <w:szCs w:val="20"/>
              </w:rPr>
              <w:t xml:space="preserve"> 1 u</w:t>
            </w:r>
            <w:r>
              <w:rPr>
                <w:rFonts w:ascii="Arial" w:hAnsi="Arial" w:cs="Arial"/>
                <w:sz w:val="20"/>
                <w:szCs w:val="20"/>
              </w:rPr>
              <w:t>stawy</w:t>
            </w:r>
            <w:r w:rsidRPr="00B30F1E">
              <w:rPr>
                <w:rFonts w:ascii="Arial" w:hAnsi="Arial" w:cs="Arial"/>
                <w:sz w:val="20"/>
                <w:szCs w:val="20"/>
              </w:rPr>
              <w:t xml:space="preserve"> z dnia 5 sierpnia 2010 r. o ochronie </w:t>
            </w:r>
            <w:r w:rsidR="00EC25D7">
              <w:rPr>
                <w:rFonts w:ascii="Arial" w:hAnsi="Arial" w:cs="Arial"/>
                <w:sz w:val="20"/>
                <w:szCs w:val="20"/>
              </w:rPr>
              <w:t xml:space="preserve">informacji niejawnych (Dz. U. </w:t>
            </w:r>
            <w:r w:rsidR="0093314E">
              <w:rPr>
                <w:rFonts w:ascii="Arial" w:hAnsi="Arial" w:cs="Arial"/>
                <w:sz w:val="20"/>
                <w:szCs w:val="20"/>
              </w:rPr>
              <w:t>z 2023 r.</w:t>
            </w:r>
            <w:r w:rsidR="00EC25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314E">
              <w:rPr>
                <w:rFonts w:ascii="Arial" w:hAnsi="Arial" w:cs="Arial"/>
                <w:sz w:val="20"/>
                <w:szCs w:val="20"/>
              </w:rPr>
              <w:t>poz. 756</w:t>
            </w:r>
            <w:r w:rsidRPr="00B30F1E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995" w:type="dxa"/>
          </w:tcPr>
          <w:p w14:paraId="5793AEA7" w14:textId="77777777" w:rsidR="005B033E" w:rsidRPr="005115FD" w:rsidRDefault="005B033E" w:rsidP="007D016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5FD" w:rsidRPr="005115FD" w14:paraId="66688B93" w14:textId="77777777" w:rsidTr="003810A9">
        <w:trPr>
          <w:cantSplit/>
        </w:trPr>
        <w:tc>
          <w:tcPr>
            <w:tcW w:w="2235" w:type="dxa"/>
            <w:vAlign w:val="center"/>
          </w:tcPr>
          <w:p w14:paraId="604179DF" w14:textId="77777777" w:rsidR="00904BE1" w:rsidRPr="005115FD" w:rsidRDefault="00961587" w:rsidP="003810A9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15FD">
              <w:rPr>
                <w:rFonts w:ascii="Arial" w:hAnsi="Arial" w:cs="Arial"/>
                <w:sz w:val="20"/>
                <w:szCs w:val="20"/>
              </w:rPr>
              <w:t xml:space="preserve">Pełnomocnik </w:t>
            </w:r>
            <w:r w:rsidR="007D0162" w:rsidRPr="005115FD">
              <w:rPr>
                <w:rFonts w:ascii="Arial" w:hAnsi="Arial" w:cs="Arial"/>
                <w:sz w:val="20"/>
                <w:szCs w:val="20"/>
              </w:rPr>
              <w:br/>
            </w:r>
            <w:r w:rsidR="00F119FF" w:rsidRPr="005115FD">
              <w:rPr>
                <w:rFonts w:ascii="Arial" w:hAnsi="Arial" w:cs="Arial"/>
                <w:sz w:val="20"/>
                <w:szCs w:val="20"/>
              </w:rPr>
              <w:t xml:space="preserve">ds. </w:t>
            </w:r>
            <w:r w:rsidRPr="005115FD">
              <w:rPr>
                <w:rFonts w:ascii="Arial" w:hAnsi="Arial" w:cs="Arial"/>
                <w:sz w:val="20"/>
                <w:szCs w:val="20"/>
              </w:rPr>
              <w:t>O</w:t>
            </w:r>
            <w:r w:rsidR="00F119FF" w:rsidRPr="005115FD">
              <w:rPr>
                <w:rFonts w:ascii="Arial" w:hAnsi="Arial" w:cs="Arial"/>
                <w:sz w:val="20"/>
                <w:szCs w:val="20"/>
              </w:rPr>
              <w:t xml:space="preserve">chrony </w:t>
            </w:r>
            <w:r w:rsidRPr="005115FD">
              <w:rPr>
                <w:rFonts w:ascii="Arial" w:hAnsi="Arial" w:cs="Arial"/>
                <w:sz w:val="20"/>
                <w:szCs w:val="20"/>
              </w:rPr>
              <w:t>I</w:t>
            </w:r>
            <w:r w:rsidR="00F119FF" w:rsidRPr="005115FD">
              <w:rPr>
                <w:rFonts w:ascii="Arial" w:hAnsi="Arial" w:cs="Arial"/>
                <w:sz w:val="20"/>
                <w:szCs w:val="20"/>
              </w:rPr>
              <w:t xml:space="preserve">nformacji </w:t>
            </w:r>
            <w:r w:rsidRPr="005115FD">
              <w:rPr>
                <w:rFonts w:ascii="Arial" w:hAnsi="Arial" w:cs="Arial"/>
                <w:sz w:val="20"/>
                <w:szCs w:val="20"/>
              </w:rPr>
              <w:t>N</w:t>
            </w:r>
            <w:r w:rsidR="00F119FF" w:rsidRPr="005115FD">
              <w:rPr>
                <w:rFonts w:ascii="Arial" w:hAnsi="Arial" w:cs="Arial"/>
                <w:sz w:val="20"/>
                <w:szCs w:val="20"/>
              </w:rPr>
              <w:t>iejawnych</w:t>
            </w:r>
          </w:p>
        </w:tc>
        <w:tc>
          <w:tcPr>
            <w:tcW w:w="5376" w:type="dxa"/>
          </w:tcPr>
          <w:p w14:paraId="4AED4730" w14:textId="5A4C4644" w:rsidR="00904BE1" w:rsidRPr="005115FD" w:rsidRDefault="005B033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F4516">
              <w:rPr>
                <w:rFonts w:ascii="Arial" w:hAnsi="Arial" w:cs="Arial"/>
                <w:sz w:val="20"/>
                <w:szCs w:val="20"/>
              </w:rPr>
              <w:t>dpowiedzialn</w:t>
            </w:r>
            <w:r w:rsidR="00EC25D7">
              <w:rPr>
                <w:rFonts w:ascii="Arial" w:hAnsi="Arial" w:cs="Arial"/>
                <w:sz w:val="20"/>
                <w:szCs w:val="20"/>
              </w:rPr>
              <w:t>ość została określona w art. 14</w:t>
            </w:r>
            <w:r w:rsidRPr="00FF4516">
              <w:rPr>
                <w:rFonts w:ascii="Arial" w:hAnsi="Arial" w:cs="Arial"/>
                <w:sz w:val="20"/>
                <w:szCs w:val="20"/>
              </w:rPr>
              <w:t xml:space="preserve"> ust</w:t>
            </w:r>
            <w:r w:rsidR="00EC25D7">
              <w:rPr>
                <w:rFonts w:ascii="Arial" w:hAnsi="Arial" w:cs="Arial"/>
                <w:sz w:val="20"/>
                <w:szCs w:val="20"/>
              </w:rPr>
              <w:t>.</w:t>
            </w:r>
            <w:r w:rsidRPr="00FF45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F4516">
              <w:rPr>
                <w:rFonts w:ascii="Arial" w:hAnsi="Arial" w:cs="Arial"/>
                <w:sz w:val="20"/>
                <w:szCs w:val="20"/>
              </w:rPr>
              <w:t xml:space="preserve"> u</w:t>
            </w:r>
            <w:r>
              <w:rPr>
                <w:rFonts w:ascii="Arial" w:hAnsi="Arial" w:cs="Arial"/>
                <w:sz w:val="20"/>
                <w:szCs w:val="20"/>
              </w:rPr>
              <w:t>stawy</w:t>
            </w:r>
            <w:r w:rsidRPr="00FF4516">
              <w:rPr>
                <w:rFonts w:ascii="Arial" w:hAnsi="Arial" w:cs="Arial"/>
                <w:sz w:val="20"/>
                <w:szCs w:val="20"/>
              </w:rPr>
              <w:t xml:space="preserve"> z dnia 5 sierpnia 2010 r. o ochronie informacji niejawnych </w:t>
            </w:r>
            <w:r w:rsidR="0093314E">
              <w:rPr>
                <w:rFonts w:ascii="Arial" w:hAnsi="Arial" w:cs="Arial"/>
                <w:sz w:val="20"/>
                <w:szCs w:val="20"/>
              </w:rPr>
              <w:t>(Dz. U. z 2023 r. poz. 756</w:t>
            </w:r>
            <w:r w:rsidR="0093314E" w:rsidRPr="00B30F1E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995" w:type="dxa"/>
          </w:tcPr>
          <w:p w14:paraId="0BD0DADA" w14:textId="77777777" w:rsidR="00904BE1" w:rsidRPr="005115FD" w:rsidRDefault="00904BE1" w:rsidP="007D016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5FD" w:rsidRPr="005115FD" w14:paraId="3C266EAD" w14:textId="77777777" w:rsidTr="003810A9">
        <w:trPr>
          <w:cantSplit/>
        </w:trPr>
        <w:tc>
          <w:tcPr>
            <w:tcW w:w="2235" w:type="dxa"/>
            <w:vAlign w:val="center"/>
          </w:tcPr>
          <w:p w14:paraId="53BF70F3" w14:textId="39F1BBE7" w:rsidR="00CC6E46" w:rsidRPr="005115FD" w:rsidRDefault="00CC6E46" w:rsidP="003810A9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15FD">
              <w:rPr>
                <w:rFonts w:ascii="Arial" w:hAnsi="Arial" w:cs="Arial"/>
                <w:sz w:val="20"/>
                <w:szCs w:val="20"/>
              </w:rPr>
              <w:t>Oficer Bezpieczeństwa Systemów Łączności i</w:t>
            </w:r>
            <w:r w:rsidR="007D0162" w:rsidRPr="005115FD">
              <w:rPr>
                <w:rFonts w:ascii="Arial" w:hAnsi="Arial" w:cs="Arial"/>
                <w:sz w:val="20"/>
                <w:szCs w:val="20"/>
              </w:rPr>
              <w:t> </w:t>
            </w:r>
            <w:r w:rsidRPr="005115FD">
              <w:rPr>
                <w:rFonts w:ascii="Arial" w:hAnsi="Arial" w:cs="Arial"/>
                <w:sz w:val="20"/>
                <w:szCs w:val="20"/>
              </w:rPr>
              <w:t>Informatyki</w:t>
            </w:r>
            <w:r w:rsidR="00126539" w:rsidRPr="0093314E">
              <w:rPr>
                <w:rStyle w:val="Odwoanieprzypisudolnego"/>
                <w:rFonts w:ascii="Arial" w:hAnsi="Arial" w:cs="Arial"/>
                <w:color w:val="0070C0"/>
                <w:sz w:val="20"/>
                <w:szCs w:val="20"/>
              </w:rPr>
              <w:footnoteReference w:id="2"/>
            </w:r>
          </w:p>
        </w:tc>
        <w:tc>
          <w:tcPr>
            <w:tcW w:w="5376" w:type="dxa"/>
          </w:tcPr>
          <w:p w14:paraId="74BD212B" w14:textId="07061912" w:rsidR="00CC6E46" w:rsidRPr="005115FD" w:rsidRDefault="00794BF3" w:rsidP="007D016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F4516">
              <w:rPr>
                <w:rFonts w:ascii="Arial" w:hAnsi="Arial" w:cs="Arial"/>
                <w:sz w:val="20"/>
                <w:szCs w:val="20"/>
              </w:rPr>
              <w:t xml:space="preserve">dpowiedzialność została określona w </w:t>
            </w:r>
            <w:r w:rsidRPr="00B30F1E">
              <w:rPr>
                <w:rFonts w:ascii="Arial" w:hAnsi="Arial" w:cs="Arial"/>
                <w:sz w:val="20"/>
                <w:szCs w:val="20"/>
              </w:rPr>
              <w:t>§</w:t>
            </w:r>
            <w:r>
              <w:rPr>
                <w:rFonts w:ascii="Arial" w:hAnsi="Arial" w:cs="Arial"/>
                <w:sz w:val="20"/>
                <w:szCs w:val="20"/>
              </w:rPr>
              <w:t xml:space="preserve">7 pkt 12 Zarządzenia nr 46/MON Ministra Obrony Narodowej z dnia 24 grudnia 2013 r. w sprawie szczególnego sposobu organizacji i funkcjonowania kancelarii </w:t>
            </w:r>
            <w:r w:rsidR="00EC25D7">
              <w:rPr>
                <w:rFonts w:ascii="Arial" w:hAnsi="Arial" w:cs="Arial"/>
                <w:sz w:val="20"/>
                <w:szCs w:val="20"/>
              </w:rPr>
              <w:t>kryptograficznych (</w:t>
            </w:r>
            <w:proofErr w:type="spellStart"/>
            <w:r w:rsidR="00EC25D7">
              <w:rPr>
                <w:rFonts w:ascii="Arial" w:hAnsi="Arial" w:cs="Arial"/>
                <w:sz w:val="20"/>
                <w:szCs w:val="20"/>
              </w:rPr>
              <w:t>Dz.Urz.MON</w:t>
            </w:r>
            <w:proofErr w:type="spellEnd"/>
            <w:r w:rsidR="00EC25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314E">
              <w:rPr>
                <w:rFonts w:ascii="Arial" w:hAnsi="Arial" w:cs="Arial"/>
                <w:sz w:val="20"/>
                <w:szCs w:val="20"/>
              </w:rPr>
              <w:t xml:space="preserve">z </w:t>
            </w:r>
            <w:r>
              <w:rPr>
                <w:rFonts w:ascii="Arial" w:hAnsi="Arial" w:cs="Arial"/>
                <w:sz w:val="20"/>
                <w:szCs w:val="20"/>
              </w:rPr>
              <w:t>2013</w:t>
            </w:r>
            <w:r w:rsidR="0093314E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="00EC25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C25D7">
              <w:rPr>
                <w:rFonts w:ascii="Arial" w:hAnsi="Arial" w:cs="Arial"/>
                <w:sz w:val="20"/>
                <w:szCs w:val="20"/>
              </w:rPr>
              <w:t>poz</w:t>
            </w:r>
            <w:proofErr w:type="spellEnd"/>
            <w:r w:rsidR="00EC25D7">
              <w:rPr>
                <w:rFonts w:ascii="Arial" w:hAnsi="Arial" w:cs="Arial"/>
                <w:sz w:val="20"/>
                <w:szCs w:val="20"/>
              </w:rPr>
              <w:t xml:space="preserve"> 401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  <w:r w:rsidR="00225658">
              <w:rPr>
                <w:rFonts w:ascii="Arial" w:hAnsi="Arial" w:cs="Arial"/>
                <w:sz w:val="20"/>
                <w:szCs w:val="20"/>
              </w:rPr>
              <w:t xml:space="preserve"> oraz w pkt. 6 załącznika nr 1 do Decyzji nr 7/MON Ministra Obrony Narodowej </w:t>
            </w:r>
            <w:r w:rsidR="00225658" w:rsidRPr="00225658">
              <w:rPr>
                <w:rFonts w:ascii="Arial" w:hAnsi="Arial" w:cs="Arial"/>
                <w:sz w:val="20"/>
                <w:szCs w:val="20"/>
              </w:rPr>
              <w:t>z dnia 20 stycznia 2012 r.</w:t>
            </w:r>
            <w:r w:rsidR="002256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5658" w:rsidRPr="00225658">
              <w:rPr>
                <w:rFonts w:ascii="Arial" w:hAnsi="Arial" w:cs="Arial"/>
                <w:sz w:val="20"/>
                <w:szCs w:val="20"/>
              </w:rPr>
              <w:t>w sprawie organizacji ochrony systemów teleinformatycznych przeznaczonych do przetwarzania informacji niejawnych w resorcie obrony narodowej</w:t>
            </w:r>
            <w:r w:rsidR="00EC25D7">
              <w:rPr>
                <w:rFonts w:ascii="Arial" w:hAnsi="Arial" w:cs="Arial"/>
                <w:sz w:val="20"/>
                <w:szCs w:val="20"/>
              </w:rPr>
              <w:t xml:space="preserve"> (Dz.</w:t>
            </w:r>
            <w:r w:rsidR="00DA52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25D7">
              <w:rPr>
                <w:rFonts w:ascii="Arial" w:hAnsi="Arial" w:cs="Arial"/>
                <w:sz w:val="20"/>
                <w:szCs w:val="20"/>
              </w:rPr>
              <w:t>Urz.</w:t>
            </w:r>
            <w:r w:rsidR="00DA52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25D7">
              <w:rPr>
                <w:rFonts w:ascii="Arial" w:hAnsi="Arial" w:cs="Arial"/>
                <w:sz w:val="20"/>
                <w:szCs w:val="20"/>
              </w:rPr>
              <w:t xml:space="preserve">MON </w:t>
            </w:r>
            <w:r w:rsidR="0093314E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EC25D7">
              <w:rPr>
                <w:rFonts w:ascii="Arial" w:hAnsi="Arial" w:cs="Arial"/>
                <w:sz w:val="20"/>
                <w:szCs w:val="20"/>
              </w:rPr>
              <w:t>2012</w:t>
            </w:r>
            <w:r w:rsidR="0093314E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="002256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314E">
              <w:rPr>
                <w:rFonts w:ascii="Arial" w:hAnsi="Arial" w:cs="Arial"/>
                <w:sz w:val="20"/>
                <w:szCs w:val="20"/>
              </w:rPr>
              <w:br/>
            </w:r>
            <w:r w:rsidR="00225658">
              <w:rPr>
                <w:rFonts w:ascii="Arial" w:hAnsi="Arial" w:cs="Arial"/>
                <w:sz w:val="20"/>
                <w:szCs w:val="20"/>
              </w:rPr>
              <w:t>poz. 8).</w:t>
            </w:r>
          </w:p>
        </w:tc>
        <w:tc>
          <w:tcPr>
            <w:tcW w:w="1995" w:type="dxa"/>
          </w:tcPr>
          <w:p w14:paraId="16AE6A08" w14:textId="77777777" w:rsidR="00CC6E46" w:rsidRPr="005115FD" w:rsidRDefault="00CC6E46" w:rsidP="007D016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5FD" w:rsidRPr="005115FD" w14:paraId="49B59FB3" w14:textId="77777777" w:rsidTr="003810A9">
        <w:trPr>
          <w:cantSplit/>
        </w:trPr>
        <w:tc>
          <w:tcPr>
            <w:tcW w:w="2235" w:type="dxa"/>
            <w:vAlign w:val="center"/>
          </w:tcPr>
          <w:p w14:paraId="2970BE69" w14:textId="032E7815" w:rsidR="00CC6E46" w:rsidRPr="005115FD" w:rsidRDefault="00CC6E46" w:rsidP="003810A9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15FD">
              <w:rPr>
                <w:rFonts w:ascii="Arial" w:hAnsi="Arial" w:cs="Arial"/>
                <w:sz w:val="20"/>
                <w:szCs w:val="20"/>
              </w:rPr>
              <w:t xml:space="preserve">Administrator Systemu </w:t>
            </w:r>
          </w:p>
        </w:tc>
        <w:tc>
          <w:tcPr>
            <w:tcW w:w="5376" w:type="dxa"/>
          </w:tcPr>
          <w:p w14:paraId="65459AA2" w14:textId="5349EE34" w:rsidR="00CC6E46" w:rsidRPr="005115FD" w:rsidRDefault="00794BF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F4516">
              <w:rPr>
                <w:rFonts w:ascii="Arial" w:hAnsi="Arial" w:cs="Arial"/>
                <w:sz w:val="20"/>
                <w:szCs w:val="20"/>
              </w:rPr>
              <w:t xml:space="preserve">dpowiedzialność została określona w art. </w:t>
            </w:r>
            <w:r w:rsidR="007956C2">
              <w:rPr>
                <w:rFonts w:ascii="Arial" w:hAnsi="Arial" w:cs="Arial"/>
                <w:sz w:val="20"/>
                <w:szCs w:val="20"/>
              </w:rPr>
              <w:t>52</w:t>
            </w:r>
            <w:r w:rsidRPr="00FF45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56C2">
              <w:rPr>
                <w:rFonts w:ascii="Arial" w:hAnsi="Arial" w:cs="Arial"/>
                <w:sz w:val="20"/>
                <w:szCs w:val="20"/>
              </w:rPr>
              <w:t>u</w:t>
            </w:r>
            <w:r w:rsidRPr="00FF4516">
              <w:rPr>
                <w:rFonts w:ascii="Arial" w:hAnsi="Arial" w:cs="Arial"/>
                <w:sz w:val="20"/>
                <w:szCs w:val="20"/>
              </w:rPr>
              <w:t>st</w:t>
            </w:r>
            <w:r w:rsidR="007956C2">
              <w:rPr>
                <w:rFonts w:ascii="Arial" w:hAnsi="Arial" w:cs="Arial"/>
                <w:sz w:val="20"/>
                <w:szCs w:val="20"/>
              </w:rPr>
              <w:t>.</w:t>
            </w:r>
            <w:r w:rsidRPr="00FF45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 pkt 2</w:t>
            </w:r>
            <w:r w:rsidRPr="00FF4516">
              <w:rPr>
                <w:rFonts w:ascii="Arial" w:hAnsi="Arial" w:cs="Arial"/>
                <w:sz w:val="20"/>
                <w:szCs w:val="20"/>
              </w:rPr>
              <w:t xml:space="preserve"> u</w:t>
            </w:r>
            <w:r>
              <w:rPr>
                <w:rFonts w:ascii="Arial" w:hAnsi="Arial" w:cs="Arial"/>
                <w:sz w:val="20"/>
                <w:szCs w:val="20"/>
              </w:rPr>
              <w:t>stawy</w:t>
            </w:r>
            <w:r w:rsidRPr="00FF4516">
              <w:rPr>
                <w:rFonts w:ascii="Arial" w:hAnsi="Arial" w:cs="Arial"/>
                <w:sz w:val="20"/>
                <w:szCs w:val="20"/>
              </w:rPr>
              <w:t xml:space="preserve"> z dnia 5 sierpnia 2010 r. o ochronie informa</w:t>
            </w:r>
            <w:r w:rsidR="00EC25D7">
              <w:rPr>
                <w:rFonts w:ascii="Arial" w:hAnsi="Arial" w:cs="Arial"/>
                <w:sz w:val="20"/>
                <w:szCs w:val="20"/>
              </w:rPr>
              <w:t>cji niejawnych</w:t>
            </w:r>
            <w:r w:rsidR="0093314E">
              <w:rPr>
                <w:rFonts w:ascii="Arial" w:hAnsi="Arial" w:cs="Arial"/>
                <w:sz w:val="20"/>
                <w:szCs w:val="20"/>
              </w:rPr>
              <w:t xml:space="preserve"> (Dz. U. z 2023 r. poz. 756</w:t>
            </w:r>
            <w:r w:rsidR="0093314E" w:rsidRPr="00B30F1E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995" w:type="dxa"/>
          </w:tcPr>
          <w:p w14:paraId="3A4A268C" w14:textId="77777777" w:rsidR="00CC6E46" w:rsidRPr="005115FD" w:rsidRDefault="00CC6E46" w:rsidP="007D016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162" w:rsidRPr="005115FD" w14:paraId="50D28113" w14:textId="77777777" w:rsidTr="003810A9">
        <w:trPr>
          <w:cantSplit/>
        </w:trPr>
        <w:tc>
          <w:tcPr>
            <w:tcW w:w="2235" w:type="dxa"/>
            <w:vAlign w:val="center"/>
          </w:tcPr>
          <w:p w14:paraId="57BC83DF" w14:textId="77777777" w:rsidR="005B48C1" w:rsidRPr="005115FD" w:rsidRDefault="00731C7A" w:rsidP="003810A9">
            <w:pPr>
              <w:spacing w:before="60" w:after="6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15FD">
              <w:rPr>
                <w:rFonts w:ascii="Arial" w:hAnsi="Arial" w:cs="Arial"/>
                <w:sz w:val="20"/>
                <w:szCs w:val="20"/>
              </w:rPr>
              <w:t>I</w:t>
            </w:r>
            <w:r w:rsidR="005B48C1" w:rsidRPr="005115FD">
              <w:rPr>
                <w:rFonts w:ascii="Arial" w:hAnsi="Arial" w:cs="Arial"/>
                <w:sz w:val="20"/>
                <w:szCs w:val="20"/>
              </w:rPr>
              <w:t>nspektor Bezpieczeństwa Telein</w:t>
            </w:r>
            <w:r w:rsidR="00F825BA" w:rsidRPr="005115FD">
              <w:rPr>
                <w:rFonts w:ascii="Arial" w:hAnsi="Arial" w:cs="Arial"/>
                <w:sz w:val="20"/>
                <w:szCs w:val="20"/>
              </w:rPr>
              <w:t>formatycznego</w:t>
            </w:r>
          </w:p>
        </w:tc>
        <w:tc>
          <w:tcPr>
            <w:tcW w:w="5376" w:type="dxa"/>
          </w:tcPr>
          <w:p w14:paraId="761BE6CA" w14:textId="5EA74D36" w:rsidR="005B48C1" w:rsidRPr="005115FD" w:rsidRDefault="00794BF3">
            <w:pPr>
              <w:spacing w:before="60" w:after="60" w:line="240" w:lineRule="auto"/>
              <w:ind w:left="-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F4516">
              <w:rPr>
                <w:rFonts w:ascii="Arial" w:hAnsi="Arial" w:cs="Arial"/>
                <w:sz w:val="20"/>
                <w:szCs w:val="20"/>
              </w:rPr>
              <w:t xml:space="preserve">dpowiedzialność została określona w art. </w:t>
            </w: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Pr="00FF4516">
              <w:rPr>
                <w:rFonts w:ascii="Arial" w:hAnsi="Arial" w:cs="Arial"/>
                <w:sz w:val="20"/>
                <w:szCs w:val="20"/>
              </w:rPr>
              <w:t xml:space="preserve"> ust</w:t>
            </w:r>
            <w:r w:rsidR="007956C2">
              <w:rPr>
                <w:rFonts w:ascii="Arial" w:hAnsi="Arial" w:cs="Arial"/>
                <w:sz w:val="20"/>
                <w:szCs w:val="20"/>
              </w:rPr>
              <w:t>.</w:t>
            </w:r>
            <w:r w:rsidRPr="00FF45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 pkt 1</w:t>
            </w:r>
            <w:r w:rsidRPr="00FF4516">
              <w:rPr>
                <w:rFonts w:ascii="Arial" w:hAnsi="Arial" w:cs="Arial"/>
                <w:sz w:val="20"/>
                <w:szCs w:val="20"/>
              </w:rPr>
              <w:t xml:space="preserve"> u</w:t>
            </w:r>
            <w:r>
              <w:rPr>
                <w:rFonts w:ascii="Arial" w:hAnsi="Arial" w:cs="Arial"/>
                <w:sz w:val="20"/>
                <w:szCs w:val="20"/>
              </w:rPr>
              <w:t>stawy</w:t>
            </w:r>
            <w:r w:rsidRPr="00FF4516">
              <w:rPr>
                <w:rFonts w:ascii="Arial" w:hAnsi="Arial" w:cs="Arial"/>
                <w:sz w:val="20"/>
                <w:szCs w:val="20"/>
              </w:rPr>
              <w:t xml:space="preserve"> z dnia 5 sierpnia 2010 r. o ochronie informac</w:t>
            </w:r>
            <w:r w:rsidR="00EC25D7">
              <w:rPr>
                <w:rFonts w:ascii="Arial" w:hAnsi="Arial" w:cs="Arial"/>
                <w:sz w:val="20"/>
                <w:szCs w:val="20"/>
              </w:rPr>
              <w:t xml:space="preserve">ji niejawnych </w:t>
            </w:r>
            <w:r w:rsidR="0093314E">
              <w:rPr>
                <w:rFonts w:ascii="Arial" w:hAnsi="Arial" w:cs="Arial"/>
                <w:sz w:val="20"/>
                <w:szCs w:val="20"/>
              </w:rPr>
              <w:t>(Dz. U. z 2023 r. poz. 756</w:t>
            </w:r>
            <w:r w:rsidR="0093314E" w:rsidRPr="00B30F1E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995" w:type="dxa"/>
          </w:tcPr>
          <w:p w14:paraId="2771B8FD" w14:textId="77777777" w:rsidR="005B48C1" w:rsidRPr="005115FD" w:rsidRDefault="005B48C1" w:rsidP="007D016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AE9476" w14:textId="6D0FCB2B" w:rsidR="00F119FF" w:rsidRDefault="00F119FF">
      <w:pPr>
        <w:spacing w:after="200"/>
        <w:jc w:val="left"/>
        <w:rPr>
          <w:rFonts w:ascii="Arial" w:hAnsi="Arial" w:cs="Arial"/>
        </w:rPr>
      </w:pPr>
    </w:p>
    <w:p w14:paraId="11F231BA" w14:textId="2179F1A1" w:rsidR="00E72441" w:rsidRDefault="00E72441">
      <w:pPr>
        <w:spacing w:after="200"/>
        <w:jc w:val="left"/>
        <w:rPr>
          <w:rFonts w:ascii="Arial" w:hAnsi="Arial" w:cs="Arial"/>
        </w:rPr>
      </w:pPr>
    </w:p>
    <w:p w14:paraId="5E3783BB" w14:textId="23BF55E7" w:rsidR="00E72441" w:rsidRDefault="00E72441">
      <w:pPr>
        <w:spacing w:after="200"/>
        <w:jc w:val="left"/>
        <w:rPr>
          <w:rFonts w:ascii="Arial" w:hAnsi="Arial" w:cs="Arial"/>
        </w:rPr>
      </w:pPr>
    </w:p>
    <w:p w14:paraId="7E4F43C6" w14:textId="76F9D10C" w:rsidR="00E72441" w:rsidRDefault="00E72441">
      <w:pPr>
        <w:spacing w:after="200"/>
        <w:jc w:val="left"/>
        <w:rPr>
          <w:rFonts w:ascii="Arial" w:hAnsi="Arial" w:cs="Arial"/>
        </w:rPr>
      </w:pPr>
    </w:p>
    <w:p w14:paraId="68D5BCDB" w14:textId="05B1455B" w:rsidR="00E72441" w:rsidRDefault="00E72441">
      <w:pPr>
        <w:spacing w:after="200"/>
        <w:jc w:val="left"/>
        <w:rPr>
          <w:rFonts w:ascii="Arial" w:hAnsi="Arial" w:cs="Arial"/>
        </w:rPr>
      </w:pPr>
    </w:p>
    <w:p w14:paraId="7CBE5A45" w14:textId="33462BEC" w:rsidR="00E72441" w:rsidRDefault="00E72441">
      <w:pPr>
        <w:spacing w:after="200"/>
        <w:jc w:val="left"/>
        <w:rPr>
          <w:rFonts w:ascii="Arial" w:hAnsi="Arial" w:cs="Arial"/>
        </w:rPr>
      </w:pPr>
    </w:p>
    <w:p w14:paraId="260FD53A" w14:textId="429C9B80" w:rsidR="00E72441" w:rsidRDefault="00E72441">
      <w:pPr>
        <w:spacing w:after="200"/>
        <w:jc w:val="left"/>
        <w:rPr>
          <w:rFonts w:ascii="Arial" w:hAnsi="Arial" w:cs="Arial"/>
        </w:rPr>
      </w:pPr>
    </w:p>
    <w:p w14:paraId="0D0643DC" w14:textId="18E08CD3" w:rsidR="00E72441" w:rsidRDefault="00E72441">
      <w:pPr>
        <w:spacing w:after="200"/>
        <w:jc w:val="left"/>
        <w:rPr>
          <w:rFonts w:ascii="Arial" w:hAnsi="Arial" w:cs="Arial"/>
        </w:rPr>
      </w:pPr>
    </w:p>
    <w:p w14:paraId="798731A6" w14:textId="176D618B" w:rsidR="00E72441" w:rsidRDefault="00E72441">
      <w:pPr>
        <w:spacing w:after="200"/>
        <w:jc w:val="left"/>
        <w:rPr>
          <w:rFonts w:ascii="Arial" w:hAnsi="Arial" w:cs="Arial"/>
        </w:rPr>
      </w:pPr>
    </w:p>
    <w:p w14:paraId="5A43D7A1" w14:textId="19935F13" w:rsidR="00E72441" w:rsidRDefault="00E72441">
      <w:pPr>
        <w:spacing w:after="200"/>
        <w:jc w:val="left"/>
        <w:rPr>
          <w:rFonts w:ascii="Arial" w:hAnsi="Arial" w:cs="Arial"/>
        </w:rPr>
      </w:pPr>
    </w:p>
    <w:p w14:paraId="45B31E70" w14:textId="0A7714DD" w:rsidR="00E72441" w:rsidRDefault="00E72441">
      <w:pPr>
        <w:spacing w:after="200"/>
        <w:jc w:val="left"/>
        <w:rPr>
          <w:rFonts w:ascii="Arial" w:hAnsi="Arial" w:cs="Arial"/>
        </w:rPr>
      </w:pPr>
    </w:p>
    <w:p w14:paraId="62F35DEC" w14:textId="5FB4ADEC" w:rsidR="00E72441" w:rsidRPr="005115FD" w:rsidRDefault="00E72441">
      <w:pPr>
        <w:spacing w:after="200"/>
        <w:jc w:val="left"/>
        <w:rPr>
          <w:rFonts w:ascii="Arial" w:hAnsi="Arial" w:cs="Arial"/>
        </w:rPr>
      </w:pPr>
    </w:p>
    <w:p w14:paraId="4CA1B4CB" w14:textId="42488EDE" w:rsidR="00C94B66" w:rsidRDefault="00511992" w:rsidP="00DC2E9C">
      <w:pPr>
        <w:pStyle w:val="Nagwek1"/>
        <w:numPr>
          <w:ilvl w:val="0"/>
          <w:numId w:val="20"/>
        </w:numPr>
        <w:spacing w:before="240" w:after="240" w:line="240" w:lineRule="auto"/>
        <w:ind w:left="426" w:hanging="426"/>
        <w:rPr>
          <w:rFonts w:ascii="Arial" w:hAnsi="Arial" w:cs="Arial"/>
          <w:sz w:val="24"/>
          <w:szCs w:val="24"/>
        </w:rPr>
      </w:pPr>
      <w:bookmarkStart w:id="300" w:name="_Toc87606139"/>
      <w:bookmarkStart w:id="301" w:name="_Toc87606367"/>
      <w:bookmarkStart w:id="302" w:name="_Toc87606593"/>
      <w:bookmarkStart w:id="303" w:name="_Toc87606818"/>
      <w:bookmarkStart w:id="304" w:name="_Toc87607036"/>
      <w:bookmarkStart w:id="305" w:name="_Toc87607255"/>
      <w:bookmarkStart w:id="306" w:name="_Toc87610250"/>
      <w:bookmarkStart w:id="307" w:name="_Toc87606140"/>
      <w:bookmarkStart w:id="308" w:name="_Toc87606368"/>
      <w:bookmarkStart w:id="309" w:name="_Toc87606594"/>
      <w:bookmarkStart w:id="310" w:name="_Toc87606819"/>
      <w:bookmarkStart w:id="311" w:name="_Toc87607037"/>
      <w:bookmarkStart w:id="312" w:name="_Toc87607256"/>
      <w:bookmarkStart w:id="313" w:name="_Toc87610251"/>
      <w:bookmarkStart w:id="314" w:name="_Toc87606141"/>
      <w:bookmarkStart w:id="315" w:name="_Toc87606369"/>
      <w:bookmarkStart w:id="316" w:name="_Toc87606595"/>
      <w:bookmarkStart w:id="317" w:name="_Toc87606820"/>
      <w:bookmarkStart w:id="318" w:name="_Toc87607038"/>
      <w:bookmarkStart w:id="319" w:name="_Toc87607257"/>
      <w:bookmarkStart w:id="320" w:name="_Toc87610252"/>
      <w:bookmarkStart w:id="321" w:name="_Toc87606233"/>
      <w:bookmarkStart w:id="322" w:name="_Toc87606461"/>
      <w:bookmarkStart w:id="323" w:name="_Toc87606687"/>
      <w:bookmarkStart w:id="324" w:name="_Toc87606912"/>
      <w:bookmarkStart w:id="325" w:name="_Toc87607130"/>
      <w:bookmarkStart w:id="326" w:name="_Toc87607349"/>
      <w:bookmarkStart w:id="327" w:name="_Toc87610344"/>
      <w:bookmarkStart w:id="328" w:name="_Toc87606234"/>
      <w:bookmarkStart w:id="329" w:name="_Toc87606462"/>
      <w:bookmarkStart w:id="330" w:name="_Toc87606688"/>
      <w:bookmarkStart w:id="331" w:name="_Toc87606913"/>
      <w:bookmarkStart w:id="332" w:name="_Toc87607131"/>
      <w:bookmarkStart w:id="333" w:name="_Toc87607350"/>
      <w:bookmarkStart w:id="334" w:name="_Toc87610345"/>
      <w:bookmarkStart w:id="335" w:name="_Toc87606235"/>
      <w:bookmarkStart w:id="336" w:name="_Toc87606463"/>
      <w:bookmarkStart w:id="337" w:name="_Toc87606689"/>
      <w:bookmarkStart w:id="338" w:name="_Toc87606914"/>
      <w:bookmarkStart w:id="339" w:name="_Toc87607132"/>
      <w:bookmarkStart w:id="340" w:name="_Toc87607351"/>
      <w:bookmarkStart w:id="341" w:name="_Toc87610346"/>
      <w:bookmarkStart w:id="342" w:name="_Toc87605906"/>
      <w:bookmarkStart w:id="343" w:name="_Toc87606313"/>
      <w:bookmarkStart w:id="344" w:name="_Toc87606541"/>
      <w:bookmarkStart w:id="345" w:name="_Toc87606767"/>
      <w:bookmarkStart w:id="346" w:name="_Toc87606992"/>
      <w:bookmarkStart w:id="347" w:name="_Toc87607210"/>
      <w:bookmarkStart w:id="348" w:name="_Toc87607429"/>
      <w:bookmarkStart w:id="349" w:name="_Toc87610424"/>
      <w:bookmarkStart w:id="350" w:name="_Toc87605907"/>
      <w:bookmarkStart w:id="351" w:name="_Toc87606314"/>
      <w:bookmarkStart w:id="352" w:name="_Toc87606542"/>
      <w:bookmarkStart w:id="353" w:name="_Toc87606768"/>
      <w:bookmarkStart w:id="354" w:name="_Toc87606993"/>
      <w:bookmarkStart w:id="355" w:name="_Toc87607211"/>
      <w:bookmarkStart w:id="356" w:name="_Toc87607430"/>
      <w:bookmarkStart w:id="357" w:name="_Toc87610425"/>
      <w:bookmarkStart w:id="358" w:name="_Toc87610426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r>
        <w:rPr>
          <w:rFonts w:ascii="Arial" w:hAnsi="Arial" w:cs="Arial"/>
          <w:sz w:val="24"/>
          <w:szCs w:val="24"/>
        </w:rPr>
        <w:lastRenderedPageBreak/>
        <w:t>Zakres i h</w:t>
      </w:r>
      <w:r w:rsidR="00C94B66" w:rsidRPr="005115FD">
        <w:rPr>
          <w:rFonts w:ascii="Arial" w:hAnsi="Arial" w:cs="Arial"/>
          <w:sz w:val="24"/>
          <w:szCs w:val="24"/>
        </w:rPr>
        <w:t>armonogram działań zmierzających do uzyskania akredytacji</w:t>
      </w:r>
      <w:bookmarkEnd w:id="358"/>
    </w:p>
    <w:p w14:paraId="66642391" w14:textId="03C687EF" w:rsidR="00126539" w:rsidRPr="006260D0" w:rsidRDefault="00126539" w:rsidP="006260D0">
      <w:pPr>
        <w:pStyle w:val="Tekstpodstawowywcity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W niniejszym punkcie w formie tabelarycznej należy przedstawić niezbędne czynności, które zamierza podjąć Organizator Systemu w celu uzyskania </w:t>
      </w:r>
      <w:r w:rsidR="009878A6">
        <w:rPr>
          <w:rFonts w:ascii="Arial" w:hAnsi="Arial" w:cs="Arial"/>
          <w:color w:val="0070C0"/>
          <w:sz w:val="24"/>
          <w:szCs w:val="24"/>
        </w:rPr>
        <w:t>ABT</w:t>
      </w:r>
      <w:r>
        <w:rPr>
          <w:rFonts w:ascii="Arial" w:hAnsi="Arial" w:cs="Arial"/>
          <w:color w:val="0070C0"/>
          <w:sz w:val="24"/>
          <w:szCs w:val="24"/>
        </w:rPr>
        <w:t xml:space="preserve">.  Zawarta poniżej przykładowa </w:t>
      </w:r>
      <w:r w:rsidR="00443987">
        <w:rPr>
          <w:rFonts w:ascii="Arial" w:hAnsi="Arial" w:cs="Arial"/>
          <w:color w:val="0070C0"/>
          <w:sz w:val="24"/>
          <w:szCs w:val="24"/>
        </w:rPr>
        <w:t xml:space="preserve">tabela zawiera obligatoryjne czynności, które będą musiały być przeprowadzone </w:t>
      </w:r>
      <w:r w:rsidR="002677C3">
        <w:rPr>
          <w:rFonts w:ascii="Arial" w:hAnsi="Arial" w:cs="Arial"/>
          <w:color w:val="0070C0"/>
          <w:sz w:val="24"/>
          <w:szCs w:val="24"/>
        </w:rPr>
        <w:t>podczas procesu ABT dla każdego systemu teleinformatycznego</w:t>
      </w:r>
      <w:r w:rsidR="00443987">
        <w:rPr>
          <w:rFonts w:ascii="Arial" w:hAnsi="Arial" w:cs="Arial"/>
          <w:color w:val="0070C0"/>
          <w:sz w:val="24"/>
          <w:szCs w:val="24"/>
        </w:rPr>
        <w:t xml:space="preserve">. </w:t>
      </w:r>
      <w:r w:rsidR="00511992">
        <w:rPr>
          <w:rFonts w:ascii="Arial" w:hAnsi="Arial" w:cs="Arial"/>
          <w:color w:val="0070C0"/>
          <w:sz w:val="24"/>
          <w:szCs w:val="24"/>
        </w:rPr>
        <w:t>Przedmiotową tabelę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 w:rsidR="00511992">
        <w:rPr>
          <w:rFonts w:ascii="Arial" w:hAnsi="Arial" w:cs="Arial"/>
          <w:color w:val="0070C0"/>
          <w:sz w:val="24"/>
          <w:szCs w:val="24"/>
        </w:rPr>
        <w:t xml:space="preserve">Organizator Systemu </w:t>
      </w:r>
      <w:r>
        <w:rPr>
          <w:rFonts w:ascii="Arial" w:hAnsi="Arial" w:cs="Arial"/>
          <w:color w:val="0070C0"/>
          <w:sz w:val="24"/>
          <w:szCs w:val="24"/>
        </w:rPr>
        <w:t xml:space="preserve">można dowolnie uzupełniać o </w:t>
      </w:r>
      <w:r w:rsidR="00511992">
        <w:rPr>
          <w:rFonts w:ascii="Arial" w:hAnsi="Arial" w:cs="Arial"/>
          <w:color w:val="0070C0"/>
          <w:sz w:val="24"/>
          <w:szCs w:val="24"/>
        </w:rPr>
        <w:t>dodatkowe czynności w każdym etapie cyklu życia system</w:t>
      </w:r>
      <w:r w:rsidR="000E4854">
        <w:rPr>
          <w:rFonts w:ascii="Arial" w:hAnsi="Arial" w:cs="Arial"/>
          <w:color w:val="0070C0"/>
          <w:sz w:val="24"/>
          <w:szCs w:val="24"/>
        </w:rPr>
        <w:t>u</w:t>
      </w:r>
      <w:r w:rsidR="00511992">
        <w:rPr>
          <w:rFonts w:ascii="Arial" w:hAnsi="Arial" w:cs="Arial"/>
          <w:color w:val="0070C0"/>
          <w:sz w:val="24"/>
          <w:szCs w:val="24"/>
        </w:rPr>
        <w:t xml:space="preserve"> teleinformatycznego, które </w:t>
      </w:r>
      <w:r w:rsidR="005A1F6D">
        <w:rPr>
          <w:rFonts w:ascii="Arial" w:hAnsi="Arial" w:cs="Arial"/>
          <w:color w:val="0070C0"/>
          <w:sz w:val="24"/>
          <w:szCs w:val="24"/>
        </w:rPr>
        <w:t xml:space="preserve">w </w:t>
      </w:r>
      <w:r w:rsidR="00511992">
        <w:rPr>
          <w:rFonts w:ascii="Arial" w:hAnsi="Arial" w:cs="Arial"/>
          <w:color w:val="0070C0"/>
          <w:sz w:val="24"/>
          <w:szCs w:val="24"/>
        </w:rPr>
        <w:t xml:space="preserve">jego ocenie są istotne </w:t>
      </w:r>
      <w:r w:rsidR="005A1F6D">
        <w:rPr>
          <w:rFonts w:ascii="Arial" w:hAnsi="Arial" w:cs="Arial"/>
          <w:color w:val="0070C0"/>
          <w:sz w:val="24"/>
          <w:szCs w:val="24"/>
        </w:rPr>
        <w:t xml:space="preserve">lub wręcz niezbędne </w:t>
      </w:r>
      <w:r w:rsidR="00627520">
        <w:rPr>
          <w:rFonts w:ascii="Arial" w:hAnsi="Arial" w:cs="Arial"/>
          <w:color w:val="0070C0"/>
          <w:sz w:val="24"/>
          <w:szCs w:val="24"/>
        </w:rPr>
        <w:br/>
      </w:r>
      <w:r w:rsidR="002677C3">
        <w:rPr>
          <w:rFonts w:ascii="Arial" w:hAnsi="Arial" w:cs="Arial"/>
          <w:color w:val="0070C0"/>
          <w:sz w:val="24"/>
          <w:szCs w:val="24"/>
        </w:rPr>
        <w:t>do uzyskania świadectwa bezpieczeństwa systemu teleinformatycznego</w:t>
      </w:r>
      <w:r w:rsidR="00511992">
        <w:rPr>
          <w:rFonts w:ascii="Arial" w:hAnsi="Arial" w:cs="Arial"/>
          <w:color w:val="0070C0"/>
          <w:sz w:val="24"/>
          <w:szCs w:val="24"/>
        </w:rPr>
        <w:t xml:space="preserve">, przy czym </w:t>
      </w:r>
      <w:r w:rsidR="005A1F6D">
        <w:rPr>
          <w:rFonts w:ascii="Arial" w:hAnsi="Arial" w:cs="Arial"/>
          <w:color w:val="0070C0"/>
          <w:sz w:val="24"/>
          <w:szCs w:val="24"/>
        </w:rPr>
        <w:t>za realizację przedmiotowych dodatkowy</w:t>
      </w:r>
      <w:r w:rsidR="00BA652A">
        <w:rPr>
          <w:rFonts w:ascii="Arial" w:hAnsi="Arial" w:cs="Arial"/>
          <w:color w:val="0070C0"/>
          <w:sz w:val="24"/>
          <w:szCs w:val="24"/>
        </w:rPr>
        <w:t>ch</w:t>
      </w:r>
      <w:r w:rsidR="00511992">
        <w:rPr>
          <w:rFonts w:ascii="Arial" w:hAnsi="Arial" w:cs="Arial"/>
          <w:color w:val="0070C0"/>
          <w:sz w:val="24"/>
          <w:szCs w:val="24"/>
        </w:rPr>
        <w:t xml:space="preserve"> czynności nie może być </w:t>
      </w:r>
      <w:r w:rsidR="005A1F6D">
        <w:rPr>
          <w:rFonts w:ascii="Arial" w:hAnsi="Arial" w:cs="Arial"/>
          <w:color w:val="0070C0"/>
          <w:sz w:val="24"/>
          <w:szCs w:val="24"/>
        </w:rPr>
        <w:t>odpowiedzialny</w:t>
      </w:r>
      <w:r w:rsidR="00511992">
        <w:rPr>
          <w:rFonts w:ascii="Arial" w:hAnsi="Arial" w:cs="Arial"/>
          <w:color w:val="0070C0"/>
          <w:sz w:val="24"/>
          <w:szCs w:val="24"/>
        </w:rPr>
        <w:t xml:space="preserve"> organ udzielający akredytacji.</w:t>
      </w:r>
    </w:p>
    <w:p w14:paraId="40C55C37" w14:textId="3C7CF169" w:rsidR="000A41F2" w:rsidRPr="003810A9" w:rsidRDefault="000A41F2" w:rsidP="006A5816">
      <w:pPr>
        <w:pStyle w:val="Legenda"/>
        <w:jc w:val="left"/>
        <w:rPr>
          <w:rFonts w:ascii="Arial" w:hAnsi="Arial" w:cs="Arial"/>
          <w:lang w:val="pl-PL"/>
        </w:rPr>
      </w:pPr>
      <w:bookmarkStart w:id="359" w:name="_Toc87606318"/>
      <w:r w:rsidRPr="003810A9">
        <w:rPr>
          <w:rFonts w:ascii="Arial" w:hAnsi="Arial" w:cs="Arial"/>
          <w:lang w:val="pl-PL"/>
        </w:rPr>
        <w:t xml:space="preserve">Tabela </w:t>
      </w:r>
      <w:r w:rsidR="00F73C9C">
        <w:rPr>
          <w:rFonts w:ascii="Arial" w:hAnsi="Arial" w:cs="Arial"/>
          <w:lang w:val="pl-PL"/>
        </w:rPr>
        <w:t>VI</w:t>
      </w:r>
      <w:r w:rsidR="0063427F" w:rsidRPr="003810A9">
        <w:rPr>
          <w:rFonts w:ascii="Arial" w:hAnsi="Arial" w:cs="Arial"/>
          <w:lang w:val="pl-PL"/>
        </w:rPr>
        <w:t>.</w:t>
      </w:r>
      <w:r w:rsidR="002337E0" w:rsidRPr="003810A9">
        <w:rPr>
          <w:rFonts w:ascii="Arial" w:hAnsi="Arial" w:cs="Arial"/>
          <w:lang w:val="pl-PL"/>
        </w:rPr>
        <w:t>1</w:t>
      </w:r>
      <w:r w:rsidRPr="003810A9">
        <w:rPr>
          <w:rFonts w:ascii="Arial" w:hAnsi="Arial" w:cs="Arial"/>
          <w:lang w:val="pl-PL"/>
        </w:rPr>
        <w:t>.</w:t>
      </w:r>
      <w:r w:rsidRPr="003810A9">
        <w:rPr>
          <w:rFonts w:ascii="Arial" w:hAnsi="Arial" w:cs="Arial"/>
          <w:lang w:val="pl-PL"/>
        </w:rPr>
        <w:tab/>
        <w:t>Harmonogram</w:t>
      </w:r>
      <w:bookmarkEnd w:id="359"/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2739"/>
        <w:gridCol w:w="1708"/>
        <w:gridCol w:w="993"/>
        <w:gridCol w:w="1190"/>
        <w:gridCol w:w="1218"/>
        <w:gridCol w:w="994"/>
      </w:tblGrid>
      <w:tr w:rsidR="00225658" w:rsidRPr="005115FD" w14:paraId="05B5E1F7" w14:textId="298C2448" w:rsidTr="00733490">
        <w:trPr>
          <w:cantSplit/>
          <w:trHeight w:val="727"/>
          <w:tblHeader/>
          <w:jc w:val="center"/>
        </w:trPr>
        <w:tc>
          <w:tcPr>
            <w:tcW w:w="3137" w:type="dxa"/>
            <w:gridSpan w:val="2"/>
            <w:shd w:val="clear" w:color="auto" w:fill="FFFF99"/>
            <w:vAlign w:val="center"/>
          </w:tcPr>
          <w:p w14:paraId="6E6F73EF" w14:textId="77777777" w:rsidR="00225658" w:rsidRPr="005115FD" w:rsidRDefault="00225658" w:rsidP="00B85AD0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5115FD">
              <w:rPr>
                <w:rFonts w:ascii="Arial" w:hAnsi="Arial" w:cs="Arial"/>
                <w:bCs/>
                <w:sz w:val="20"/>
              </w:rPr>
              <w:t>Zagadnienie</w:t>
            </w:r>
          </w:p>
        </w:tc>
        <w:tc>
          <w:tcPr>
            <w:tcW w:w="1708" w:type="dxa"/>
            <w:shd w:val="clear" w:color="auto" w:fill="FFFF99"/>
            <w:vAlign w:val="center"/>
          </w:tcPr>
          <w:p w14:paraId="44BF7C61" w14:textId="77777777" w:rsidR="00225658" w:rsidRPr="006260D0" w:rsidRDefault="00225658" w:rsidP="00B85AD0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 w:rsidRPr="006260D0">
              <w:rPr>
                <w:rFonts w:ascii="Arial" w:hAnsi="Arial" w:cs="Arial"/>
                <w:bCs/>
                <w:sz w:val="18"/>
              </w:rPr>
              <w:t>Odpowiedzialny</w:t>
            </w:r>
          </w:p>
        </w:tc>
        <w:tc>
          <w:tcPr>
            <w:tcW w:w="993" w:type="dxa"/>
            <w:shd w:val="clear" w:color="auto" w:fill="FFFF99"/>
            <w:vAlign w:val="center"/>
          </w:tcPr>
          <w:p w14:paraId="01136617" w14:textId="77777777" w:rsidR="00225658" w:rsidRPr="006260D0" w:rsidRDefault="00225658" w:rsidP="00B85AD0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 w:rsidRPr="006260D0">
              <w:rPr>
                <w:rFonts w:ascii="Arial" w:hAnsi="Arial" w:cs="Arial"/>
                <w:bCs/>
                <w:sz w:val="18"/>
              </w:rPr>
              <w:t>Status</w:t>
            </w:r>
          </w:p>
        </w:tc>
        <w:tc>
          <w:tcPr>
            <w:tcW w:w="1190" w:type="dxa"/>
            <w:shd w:val="clear" w:color="auto" w:fill="FFFF99"/>
            <w:vAlign w:val="center"/>
          </w:tcPr>
          <w:p w14:paraId="60403374" w14:textId="77777777" w:rsidR="00225658" w:rsidRPr="006260D0" w:rsidRDefault="00225658" w:rsidP="00B85AD0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 w:rsidRPr="006260D0">
              <w:rPr>
                <w:rFonts w:ascii="Arial" w:hAnsi="Arial" w:cs="Arial"/>
                <w:bCs/>
                <w:sz w:val="18"/>
              </w:rPr>
              <w:t>Planowana data rozpoczęcia</w:t>
            </w:r>
          </w:p>
        </w:tc>
        <w:tc>
          <w:tcPr>
            <w:tcW w:w="1218" w:type="dxa"/>
            <w:shd w:val="clear" w:color="auto" w:fill="FFFF99"/>
            <w:vAlign w:val="center"/>
          </w:tcPr>
          <w:p w14:paraId="1A02E4B4" w14:textId="77777777" w:rsidR="00225658" w:rsidRPr="006260D0" w:rsidRDefault="00225658" w:rsidP="00B85AD0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 w:rsidRPr="006260D0">
              <w:rPr>
                <w:rFonts w:ascii="Arial" w:hAnsi="Arial" w:cs="Arial"/>
                <w:bCs/>
                <w:sz w:val="18"/>
              </w:rPr>
              <w:t>Planowana data</w:t>
            </w:r>
          </w:p>
          <w:p w14:paraId="7C0C7A1F" w14:textId="77777777" w:rsidR="00225658" w:rsidRPr="006260D0" w:rsidRDefault="00225658" w:rsidP="00B85AD0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 w:rsidRPr="006260D0">
              <w:rPr>
                <w:rFonts w:ascii="Arial" w:hAnsi="Arial" w:cs="Arial"/>
                <w:bCs/>
                <w:sz w:val="18"/>
              </w:rPr>
              <w:t>zakończenia</w:t>
            </w:r>
          </w:p>
        </w:tc>
        <w:tc>
          <w:tcPr>
            <w:tcW w:w="994" w:type="dxa"/>
            <w:shd w:val="clear" w:color="auto" w:fill="FFFF99"/>
          </w:tcPr>
          <w:p w14:paraId="0058B467" w14:textId="68644D51" w:rsidR="00225658" w:rsidRPr="006260D0" w:rsidRDefault="00225658" w:rsidP="00225658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Uwagi</w:t>
            </w:r>
          </w:p>
        </w:tc>
      </w:tr>
      <w:tr w:rsidR="00225658" w:rsidRPr="005115FD" w14:paraId="7D3EFDAF" w14:textId="660D8984" w:rsidTr="00733490">
        <w:trPr>
          <w:cantSplit/>
          <w:trHeight w:val="555"/>
          <w:jc w:val="center"/>
        </w:trPr>
        <w:tc>
          <w:tcPr>
            <w:tcW w:w="8246" w:type="dxa"/>
            <w:gridSpan w:val="6"/>
            <w:shd w:val="clear" w:color="auto" w:fill="auto"/>
            <w:vAlign w:val="center"/>
          </w:tcPr>
          <w:p w14:paraId="2DAA6705" w14:textId="77777777" w:rsidR="00225658" w:rsidRPr="009047BA" w:rsidRDefault="00225658" w:rsidP="00DF0D52">
            <w:pPr>
              <w:spacing w:before="120" w:after="12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47BA">
              <w:rPr>
                <w:rFonts w:ascii="Arial" w:hAnsi="Arial" w:cs="Arial"/>
                <w:b/>
                <w:bCs/>
                <w:sz w:val="20"/>
                <w:szCs w:val="20"/>
              </w:rPr>
              <w:t>1.0 Etap planowania</w:t>
            </w:r>
          </w:p>
        </w:tc>
        <w:tc>
          <w:tcPr>
            <w:tcW w:w="994" w:type="dxa"/>
          </w:tcPr>
          <w:p w14:paraId="30616C57" w14:textId="77777777" w:rsidR="00225658" w:rsidRPr="009047BA" w:rsidRDefault="00225658" w:rsidP="00DF0D52">
            <w:pPr>
              <w:spacing w:before="120" w:after="12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5658" w:rsidRPr="005115FD" w14:paraId="58E0AF9D" w14:textId="2486103C" w:rsidTr="00ED26E1">
        <w:trPr>
          <w:cantSplit/>
          <w:trHeight w:val="315"/>
          <w:jc w:val="center"/>
        </w:trPr>
        <w:tc>
          <w:tcPr>
            <w:tcW w:w="398" w:type="dxa"/>
            <w:shd w:val="clear" w:color="auto" w:fill="auto"/>
            <w:vAlign w:val="center"/>
          </w:tcPr>
          <w:p w14:paraId="74971EBA" w14:textId="77777777" w:rsidR="00225658" w:rsidRPr="00DF0D52" w:rsidRDefault="00225658" w:rsidP="00DF0D52">
            <w:pPr>
              <w:pStyle w:val="Akapitzlist"/>
              <w:numPr>
                <w:ilvl w:val="0"/>
                <w:numId w:val="43"/>
              </w:numPr>
              <w:ind w:left="357" w:hanging="357"/>
              <w:contextualSpacing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39" w:type="dxa"/>
            <w:shd w:val="clear" w:color="auto" w:fill="auto"/>
            <w:noWrap/>
            <w:vAlign w:val="center"/>
          </w:tcPr>
          <w:p w14:paraId="6482C505" w14:textId="3DE2E68E" w:rsidR="00225658" w:rsidRPr="005115FD" w:rsidRDefault="00225658" w:rsidP="002F3909">
            <w:pPr>
              <w:spacing w:before="40" w:after="40" w:line="240" w:lineRule="auto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…………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07CD4FF9" w14:textId="0F32ED9A" w:rsidR="00225658" w:rsidRPr="005115FD" w:rsidRDefault="00225658" w:rsidP="00732A2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</w:rPr>
            </w:pPr>
            <w:r w:rsidRPr="001C5DFB">
              <w:rPr>
                <w:rFonts w:ascii="Arial" w:hAnsi="Arial" w:cs="Arial"/>
                <w:color w:val="FF0000"/>
                <w:sz w:val="20"/>
                <w:szCs w:val="20"/>
              </w:rPr>
              <w:t>powołana rola/osoba funkcyjna/ personel bezpieczeństwa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81C04C" w14:textId="1AFD7E84" w:rsidR="00225658" w:rsidRPr="005115FD" w:rsidRDefault="00225658" w:rsidP="00F678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60D0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Wykonane lub </w:t>
            </w:r>
            <w:proofErr w:type="spellStart"/>
            <w:r w:rsidRPr="006260D0">
              <w:rPr>
                <w:rFonts w:ascii="Arial" w:hAnsi="Arial" w:cs="Arial"/>
                <w:b/>
                <w:color w:val="FF0000"/>
                <w:sz w:val="18"/>
                <w:szCs w:val="18"/>
              </w:rPr>
              <w:t>Niezrealizowano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14:paraId="0EBB1055" w14:textId="77777777" w:rsidR="00225658" w:rsidRPr="005115FD" w:rsidRDefault="00225658" w:rsidP="002337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8" w:type="dxa"/>
            <w:shd w:val="clear" w:color="auto" w:fill="auto"/>
          </w:tcPr>
          <w:p w14:paraId="396E55DC" w14:textId="77777777" w:rsidR="00225658" w:rsidRPr="005115FD" w:rsidRDefault="00225658" w:rsidP="002337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</w:tcPr>
          <w:p w14:paraId="4629A457" w14:textId="77777777" w:rsidR="00225658" w:rsidRPr="005115FD" w:rsidRDefault="00225658" w:rsidP="002337E0">
            <w:pPr>
              <w:rPr>
                <w:rFonts w:ascii="Arial" w:hAnsi="Arial" w:cs="Arial"/>
                <w:sz w:val="20"/>
              </w:rPr>
            </w:pPr>
          </w:p>
        </w:tc>
      </w:tr>
      <w:tr w:rsidR="00733490" w:rsidRPr="005115FD" w14:paraId="5841D8CB" w14:textId="77777777" w:rsidTr="00733490">
        <w:trPr>
          <w:cantSplit/>
          <w:trHeight w:val="315"/>
          <w:jc w:val="center"/>
        </w:trPr>
        <w:tc>
          <w:tcPr>
            <w:tcW w:w="398" w:type="dxa"/>
            <w:shd w:val="clear" w:color="auto" w:fill="auto"/>
            <w:vAlign w:val="center"/>
          </w:tcPr>
          <w:p w14:paraId="17173190" w14:textId="77777777" w:rsidR="00733490" w:rsidRPr="00DF0D52" w:rsidRDefault="00733490" w:rsidP="00DF0D52">
            <w:pPr>
              <w:pStyle w:val="Akapitzlist"/>
              <w:numPr>
                <w:ilvl w:val="0"/>
                <w:numId w:val="43"/>
              </w:numPr>
              <w:ind w:left="357" w:hanging="357"/>
              <w:contextualSpacing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39" w:type="dxa"/>
            <w:shd w:val="clear" w:color="auto" w:fill="auto"/>
            <w:noWrap/>
            <w:vAlign w:val="center"/>
          </w:tcPr>
          <w:p w14:paraId="6FD51D41" w14:textId="661E9F8D" w:rsidR="00733490" w:rsidRDefault="00733490" w:rsidP="00863FF9">
            <w:pPr>
              <w:spacing w:before="40" w:after="40" w:line="240" w:lineRule="auto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Określenie Technicznego Poziomu Zabezpieczenia Urządzenia lub klasy urządzenia w ramach certyfikacji zgodnie z art. 50 ust. 1 i 4 ustawy</w:t>
            </w:r>
            <w:r w:rsidR="00863FF9" w:rsidRPr="0025185F">
              <w:rPr>
                <w:rStyle w:val="Odwoanieprzypisudolnego"/>
                <w:rFonts w:ascii="Arial" w:hAnsi="Arial" w:cs="Arial"/>
                <w:bCs/>
                <w:color w:val="0070C0"/>
                <w:sz w:val="20"/>
              </w:rPr>
              <w:footnoteReference w:id="3"/>
            </w:r>
            <w:r w:rsidR="00863FF9">
              <w:rPr>
                <w:rFonts w:ascii="Arial" w:hAnsi="Arial" w:cs="Arial"/>
                <w:bCs/>
                <w:sz w:val="20"/>
              </w:rPr>
              <w:t xml:space="preserve">, a także osobne </w:t>
            </w:r>
            <w:r w:rsidR="0016305E">
              <w:rPr>
                <w:rFonts w:ascii="Arial" w:hAnsi="Arial" w:cs="Arial"/>
                <w:bCs/>
                <w:sz w:val="20"/>
              </w:rPr>
              <w:t>konsultacje z SKW</w:t>
            </w:r>
            <w:r w:rsidRPr="0025185F">
              <w:rPr>
                <w:rStyle w:val="Odwoanieprzypisudolnego"/>
                <w:rFonts w:ascii="Arial" w:hAnsi="Arial" w:cs="Arial"/>
                <w:bCs/>
                <w:color w:val="0070C0"/>
                <w:sz w:val="20"/>
              </w:rPr>
              <w:footnoteReference w:id="4"/>
            </w:r>
            <w:r w:rsidR="0016305E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5DD02C70" w14:textId="0BA578C0" w:rsidR="00733490" w:rsidRPr="001C5DFB" w:rsidRDefault="00733490" w:rsidP="0022565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658">
              <w:rPr>
                <w:rFonts w:ascii="Arial" w:hAnsi="Arial" w:cs="Arial"/>
                <w:sz w:val="20"/>
              </w:rPr>
              <w:t>Organizator Systemu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br/>
              <w:t>Zarząd VI SKW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45BF33" w14:textId="3E02DFFF" w:rsidR="00733490" w:rsidRPr="006260D0" w:rsidRDefault="00733490" w:rsidP="0073349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W trakcie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44A064A5" w14:textId="1746EEE2" w:rsidR="00733490" w:rsidRPr="005115FD" w:rsidRDefault="00733490" w:rsidP="002337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Zgodnie z oddzielnym harmonogramem</w:t>
            </w:r>
          </w:p>
        </w:tc>
      </w:tr>
      <w:tr w:rsidR="00225658" w:rsidRPr="005115FD" w14:paraId="1193D5EB" w14:textId="46926F94" w:rsidTr="00733490">
        <w:trPr>
          <w:cantSplit/>
          <w:trHeight w:val="300"/>
          <w:jc w:val="center"/>
        </w:trPr>
        <w:tc>
          <w:tcPr>
            <w:tcW w:w="8246" w:type="dxa"/>
            <w:gridSpan w:val="6"/>
            <w:shd w:val="clear" w:color="auto" w:fill="auto"/>
            <w:vAlign w:val="center"/>
          </w:tcPr>
          <w:p w14:paraId="31D34892" w14:textId="77777777" w:rsidR="00225658" w:rsidRPr="00B30F1E" w:rsidRDefault="00225658" w:rsidP="00DF0D52">
            <w:pPr>
              <w:spacing w:before="120" w:after="12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2.0 Etap projektowania </w:t>
            </w:r>
          </w:p>
        </w:tc>
        <w:tc>
          <w:tcPr>
            <w:tcW w:w="994" w:type="dxa"/>
          </w:tcPr>
          <w:p w14:paraId="7ACF4FA9" w14:textId="77777777" w:rsidR="00225658" w:rsidRPr="00B30F1E" w:rsidRDefault="00225658" w:rsidP="00DF0D52">
            <w:pPr>
              <w:spacing w:before="120" w:after="12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5658" w:rsidRPr="005115FD" w14:paraId="207F9670" w14:textId="7E3010DC" w:rsidTr="00733490">
        <w:trPr>
          <w:cantSplit/>
          <w:trHeight w:val="315"/>
          <w:jc w:val="center"/>
        </w:trPr>
        <w:tc>
          <w:tcPr>
            <w:tcW w:w="398" w:type="dxa"/>
            <w:shd w:val="clear" w:color="auto" w:fill="auto"/>
            <w:vAlign w:val="center"/>
          </w:tcPr>
          <w:p w14:paraId="5E5D8449" w14:textId="77777777" w:rsidR="00225658" w:rsidRPr="005115FD" w:rsidRDefault="00225658" w:rsidP="00C74578">
            <w:pPr>
              <w:pStyle w:val="Akapitzlist"/>
              <w:numPr>
                <w:ilvl w:val="0"/>
                <w:numId w:val="44"/>
              </w:numPr>
              <w:ind w:left="357" w:hanging="357"/>
              <w:contextualSpacing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39" w:type="dxa"/>
            <w:shd w:val="clear" w:color="auto" w:fill="auto"/>
            <w:noWrap/>
            <w:vAlign w:val="center"/>
          </w:tcPr>
          <w:p w14:paraId="44A8DAFB" w14:textId="44B5D6DA" w:rsidR="00225658" w:rsidRPr="005115FD" w:rsidRDefault="00225658" w:rsidP="002F3909">
            <w:pPr>
              <w:spacing w:before="40" w:after="40" w:line="24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Uzgodnienie planu akredytacji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CE5AFB2" w14:textId="18EA94DB" w:rsidR="00225658" w:rsidRPr="005115FD" w:rsidRDefault="00225658" w:rsidP="00732A2C">
            <w:pPr>
              <w:jc w:val="center"/>
              <w:rPr>
                <w:rFonts w:ascii="Arial" w:hAnsi="Arial" w:cs="Arial"/>
                <w:sz w:val="20"/>
              </w:rPr>
            </w:pPr>
            <w:r w:rsidRPr="005115FD">
              <w:rPr>
                <w:rFonts w:ascii="Arial" w:hAnsi="Arial" w:cs="Arial"/>
                <w:sz w:val="20"/>
              </w:rPr>
              <w:t xml:space="preserve"> Zarząd VI SKW</w:t>
            </w:r>
          </w:p>
        </w:tc>
        <w:tc>
          <w:tcPr>
            <w:tcW w:w="993" w:type="dxa"/>
            <w:shd w:val="clear" w:color="auto" w:fill="auto"/>
          </w:tcPr>
          <w:p w14:paraId="3291F158" w14:textId="77777777" w:rsidR="00225658" w:rsidRPr="005115FD" w:rsidRDefault="00225658" w:rsidP="00B30F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0D0">
              <w:rPr>
                <w:rFonts w:ascii="Arial" w:hAnsi="Arial" w:cs="Arial"/>
                <w:b/>
                <w:color w:val="FF0000"/>
                <w:sz w:val="18"/>
                <w:szCs w:val="18"/>
              </w:rPr>
              <w:t>W trakcie</w:t>
            </w:r>
          </w:p>
        </w:tc>
        <w:tc>
          <w:tcPr>
            <w:tcW w:w="1190" w:type="dxa"/>
            <w:shd w:val="clear" w:color="auto" w:fill="auto"/>
          </w:tcPr>
          <w:p w14:paraId="23E480DB" w14:textId="77777777" w:rsidR="00225658" w:rsidRPr="005115FD" w:rsidRDefault="00225658" w:rsidP="001737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8" w:type="dxa"/>
            <w:shd w:val="clear" w:color="auto" w:fill="auto"/>
          </w:tcPr>
          <w:p w14:paraId="10301AC4" w14:textId="77777777" w:rsidR="00225658" w:rsidRPr="005115FD" w:rsidRDefault="00225658" w:rsidP="001737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</w:tcPr>
          <w:p w14:paraId="1503BB8A" w14:textId="77777777" w:rsidR="00225658" w:rsidRPr="005115FD" w:rsidRDefault="00225658" w:rsidP="001737FE">
            <w:pPr>
              <w:rPr>
                <w:rFonts w:ascii="Arial" w:hAnsi="Arial" w:cs="Arial"/>
                <w:sz w:val="20"/>
              </w:rPr>
            </w:pPr>
          </w:p>
        </w:tc>
      </w:tr>
      <w:tr w:rsidR="00225658" w:rsidRPr="00DF0D52" w14:paraId="2F2C2F09" w14:textId="4B3E5B19" w:rsidTr="0093314E">
        <w:trPr>
          <w:trHeight w:val="315"/>
          <w:jc w:val="center"/>
        </w:trPr>
        <w:tc>
          <w:tcPr>
            <w:tcW w:w="8246" w:type="dxa"/>
            <w:gridSpan w:val="6"/>
            <w:shd w:val="clear" w:color="auto" w:fill="auto"/>
            <w:vAlign w:val="center"/>
          </w:tcPr>
          <w:p w14:paraId="24AA2A79" w14:textId="0CE0E6AD" w:rsidR="00225658" w:rsidRPr="00B30F1E" w:rsidRDefault="00225658" w:rsidP="00C43404">
            <w:pPr>
              <w:spacing w:before="60" w:after="6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Etap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B30F1E">
              <w:rPr>
                <w:rFonts w:ascii="Arial" w:hAnsi="Arial" w:cs="Arial"/>
                <w:b/>
                <w:bCs/>
                <w:sz w:val="20"/>
                <w:szCs w:val="20"/>
              </w:rPr>
              <w:t>dr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B30F1E">
              <w:rPr>
                <w:rFonts w:ascii="Arial" w:hAnsi="Arial" w:cs="Arial"/>
                <w:b/>
                <w:bCs/>
                <w:sz w:val="20"/>
                <w:szCs w:val="20"/>
              </w:rPr>
              <w:t>żeni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994" w:type="dxa"/>
          </w:tcPr>
          <w:p w14:paraId="3239B03D" w14:textId="77777777" w:rsidR="00225658" w:rsidRPr="00B30F1E" w:rsidRDefault="00225658" w:rsidP="00C43404">
            <w:pPr>
              <w:spacing w:before="60" w:after="6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5658" w:rsidRPr="005115FD" w14:paraId="59D4C2C7" w14:textId="4218A9B7" w:rsidTr="0025185F">
        <w:trPr>
          <w:trHeight w:val="315"/>
          <w:jc w:val="center"/>
        </w:trPr>
        <w:tc>
          <w:tcPr>
            <w:tcW w:w="398" w:type="dxa"/>
            <w:shd w:val="clear" w:color="auto" w:fill="auto"/>
            <w:vAlign w:val="center"/>
          </w:tcPr>
          <w:p w14:paraId="2F32BF0E" w14:textId="77777777" w:rsidR="00225658" w:rsidRPr="005115FD" w:rsidRDefault="00225658" w:rsidP="006260D0">
            <w:pPr>
              <w:pStyle w:val="Akapitzlist"/>
              <w:numPr>
                <w:ilvl w:val="0"/>
                <w:numId w:val="45"/>
              </w:numPr>
              <w:ind w:left="357" w:hanging="357"/>
              <w:contextualSpacing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39" w:type="dxa"/>
            <w:shd w:val="clear" w:color="auto" w:fill="auto"/>
            <w:noWrap/>
            <w:vAlign w:val="center"/>
          </w:tcPr>
          <w:p w14:paraId="48D8399A" w14:textId="1A854F6B" w:rsidR="00225658" w:rsidRPr="00B30F1E" w:rsidRDefault="00225658" w:rsidP="0025185F">
            <w:pPr>
              <w:spacing w:before="40" w:after="40" w:line="240" w:lineRule="auto"/>
              <w:rPr>
                <w:rFonts w:ascii="Arial" w:hAnsi="Arial" w:cs="Arial"/>
                <w:sz w:val="20"/>
              </w:rPr>
            </w:pPr>
            <w:r w:rsidRPr="00B30F1E">
              <w:rPr>
                <w:rFonts w:ascii="Arial" w:hAnsi="Arial" w:cs="Arial"/>
                <w:sz w:val="20"/>
              </w:rPr>
              <w:t>Uzgodnienie</w:t>
            </w:r>
            <w:r>
              <w:rPr>
                <w:rFonts w:ascii="Arial" w:hAnsi="Arial" w:cs="Arial"/>
                <w:sz w:val="20"/>
              </w:rPr>
              <w:t xml:space="preserve"> dokumentacji bezpieczeństwa zgodnie </w:t>
            </w:r>
            <w:r w:rsidR="0025185F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 xml:space="preserve">z Decyzją </w:t>
            </w:r>
            <w:r w:rsidR="0093314E">
              <w:rPr>
                <w:rFonts w:ascii="Arial" w:hAnsi="Arial" w:cs="Arial"/>
                <w:sz w:val="20"/>
              </w:rPr>
              <w:t>Nr 62</w:t>
            </w:r>
            <w:r w:rsidRPr="006260D0">
              <w:rPr>
                <w:rFonts w:ascii="Arial" w:hAnsi="Arial" w:cs="Arial"/>
                <w:sz w:val="20"/>
              </w:rPr>
              <w:t>/</w:t>
            </w:r>
            <w:r w:rsidR="0093314E">
              <w:rPr>
                <w:rFonts w:ascii="Arial" w:hAnsi="Arial" w:cs="Arial"/>
                <w:sz w:val="20"/>
              </w:rPr>
              <w:t xml:space="preserve">DK WOC </w:t>
            </w:r>
            <w:r w:rsidRPr="006260D0">
              <w:rPr>
                <w:rFonts w:ascii="Arial" w:hAnsi="Arial" w:cs="Arial"/>
                <w:sz w:val="20"/>
              </w:rPr>
              <w:t>Min</w:t>
            </w:r>
            <w:r w:rsidR="0025185F">
              <w:rPr>
                <w:rFonts w:ascii="Arial" w:hAnsi="Arial" w:cs="Arial"/>
                <w:sz w:val="20"/>
              </w:rPr>
              <w:t>istra Obrony Narodowej z dnia 14 marca 2023 r.</w:t>
            </w:r>
            <w:r w:rsidRPr="006260D0">
              <w:rPr>
                <w:rFonts w:ascii="Arial" w:hAnsi="Arial" w:cs="Arial"/>
                <w:sz w:val="20"/>
              </w:rPr>
              <w:t xml:space="preserve"> w sprawie organizacji </w:t>
            </w:r>
            <w:r w:rsidR="0025185F">
              <w:rPr>
                <w:rFonts w:ascii="Arial" w:hAnsi="Arial" w:cs="Arial"/>
                <w:sz w:val="20"/>
              </w:rPr>
              <w:br/>
            </w:r>
            <w:r w:rsidRPr="006260D0">
              <w:rPr>
                <w:rFonts w:ascii="Arial" w:hAnsi="Arial" w:cs="Arial"/>
                <w:sz w:val="20"/>
              </w:rPr>
              <w:t>i funkcjonowania systemu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cyberbezpieczeństwa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 resorcie </w:t>
            </w:r>
            <w:r w:rsidRPr="006260D0">
              <w:rPr>
                <w:rFonts w:ascii="Arial" w:hAnsi="Arial" w:cs="Arial"/>
                <w:sz w:val="20"/>
              </w:rPr>
              <w:t>ob</w:t>
            </w:r>
            <w:r>
              <w:rPr>
                <w:rFonts w:ascii="Arial" w:hAnsi="Arial" w:cs="Arial"/>
                <w:sz w:val="20"/>
              </w:rPr>
              <w:t xml:space="preserve">rony </w:t>
            </w:r>
            <w:r>
              <w:rPr>
                <w:rFonts w:ascii="Arial" w:hAnsi="Arial" w:cs="Arial"/>
                <w:sz w:val="20"/>
              </w:rPr>
              <w:lastRenderedPageBreak/>
              <w:t>narodowej (niepublikowana)</w:t>
            </w:r>
            <w:r w:rsidR="0025185F" w:rsidRPr="0025185F">
              <w:rPr>
                <w:rStyle w:val="Odwoanieprzypisudolnego"/>
                <w:rFonts w:ascii="Arial" w:hAnsi="Arial" w:cs="Arial"/>
                <w:color w:val="0070C0"/>
                <w:sz w:val="20"/>
              </w:rPr>
              <w:footnoteReference w:id="5"/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2A26A7A8" w14:textId="27B897F5" w:rsidR="00225658" w:rsidRPr="005115FD" w:rsidRDefault="00225658" w:rsidP="00DA52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Organizator Systemu/</w:t>
            </w:r>
            <w:r>
              <w:rPr>
                <w:rFonts w:ascii="Arial" w:hAnsi="Arial" w:cs="Arial"/>
                <w:sz w:val="20"/>
              </w:rPr>
              <w:br/>
            </w:r>
            <w:r w:rsidR="00DA5288">
              <w:rPr>
                <w:rFonts w:ascii="Arial" w:hAnsi="Arial" w:cs="Arial"/>
                <w:sz w:val="20"/>
              </w:rPr>
              <w:t>DKWOC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FAA249" w14:textId="73BA9C6E" w:rsidR="00225658" w:rsidRPr="006260D0" w:rsidRDefault="00225658" w:rsidP="006260D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260D0">
              <w:rPr>
                <w:rFonts w:ascii="Arial" w:hAnsi="Arial" w:cs="Arial"/>
                <w:b/>
                <w:color w:val="FF0000"/>
                <w:sz w:val="18"/>
                <w:szCs w:val="18"/>
              </w:rPr>
              <w:t>W trakcie</w:t>
            </w:r>
          </w:p>
        </w:tc>
        <w:tc>
          <w:tcPr>
            <w:tcW w:w="1190" w:type="dxa"/>
            <w:shd w:val="clear" w:color="auto" w:fill="auto"/>
          </w:tcPr>
          <w:p w14:paraId="5530A495" w14:textId="77777777" w:rsidR="00225658" w:rsidRPr="005115FD" w:rsidRDefault="00225658" w:rsidP="006260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8" w:type="dxa"/>
            <w:shd w:val="clear" w:color="auto" w:fill="auto"/>
          </w:tcPr>
          <w:p w14:paraId="4626CEB5" w14:textId="77777777" w:rsidR="00225658" w:rsidRPr="005115FD" w:rsidRDefault="00225658" w:rsidP="006260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</w:tcPr>
          <w:p w14:paraId="4733BC54" w14:textId="77777777" w:rsidR="00225658" w:rsidRPr="005115FD" w:rsidRDefault="00225658" w:rsidP="006260D0">
            <w:pPr>
              <w:rPr>
                <w:rFonts w:ascii="Arial" w:hAnsi="Arial" w:cs="Arial"/>
                <w:sz w:val="20"/>
              </w:rPr>
            </w:pPr>
          </w:p>
        </w:tc>
      </w:tr>
      <w:tr w:rsidR="00225658" w:rsidRPr="005115FD" w14:paraId="733C3088" w14:textId="26CCBD1B" w:rsidTr="00ED26E1">
        <w:trPr>
          <w:cantSplit/>
          <w:trHeight w:val="315"/>
          <w:jc w:val="center"/>
        </w:trPr>
        <w:tc>
          <w:tcPr>
            <w:tcW w:w="398" w:type="dxa"/>
            <w:shd w:val="clear" w:color="auto" w:fill="auto"/>
            <w:vAlign w:val="center"/>
          </w:tcPr>
          <w:p w14:paraId="00D2E002" w14:textId="77777777" w:rsidR="00225658" w:rsidRPr="005115FD" w:rsidRDefault="00225658" w:rsidP="006260D0">
            <w:pPr>
              <w:pStyle w:val="Akapitzlist"/>
              <w:numPr>
                <w:ilvl w:val="0"/>
                <w:numId w:val="45"/>
              </w:numPr>
              <w:ind w:left="357" w:hanging="357"/>
              <w:contextualSpacing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39" w:type="dxa"/>
            <w:shd w:val="clear" w:color="auto" w:fill="auto"/>
            <w:noWrap/>
            <w:vAlign w:val="center"/>
          </w:tcPr>
          <w:p w14:paraId="34E84A53" w14:textId="64C8D428" w:rsidR="00225658" w:rsidRPr="005115FD" w:rsidRDefault="00225658" w:rsidP="006260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Przesłanie kompletnej dokumentacji bezpieczeństwa do Zarządu VI SKW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4E782254" w14:textId="06CE6A65" w:rsidR="00225658" w:rsidRPr="005115FD" w:rsidRDefault="00225658" w:rsidP="0062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Organizator Systemu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C9BD21" w14:textId="1C70FFDC" w:rsidR="00225658" w:rsidRPr="00627520" w:rsidRDefault="00225658" w:rsidP="0062752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260D0">
              <w:rPr>
                <w:rFonts w:ascii="Arial" w:hAnsi="Arial" w:cs="Arial"/>
                <w:b/>
                <w:color w:val="FF0000"/>
                <w:sz w:val="18"/>
                <w:szCs w:val="18"/>
              </w:rPr>
              <w:t>W trakcie</w:t>
            </w:r>
          </w:p>
        </w:tc>
        <w:tc>
          <w:tcPr>
            <w:tcW w:w="1190" w:type="dxa"/>
            <w:shd w:val="clear" w:color="auto" w:fill="auto"/>
          </w:tcPr>
          <w:p w14:paraId="63697D98" w14:textId="77777777" w:rsidR="00225658" w:rsidRPr="005115FD" w:rsidRDefault="00225658" w:rsidP="006260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8" w:type="dxa"/>
            <w:shd w:val="clear" w:color="auto" w:fill="auto"/>
          </w:tcPr>
          <w:p w14:paraId="61040B8E" w14:textId="77777777" w:rsidR="00225658" w:rsidRPr="005115FD" w:rsidRDefault="00225658" w:rsidP="006260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</w:tcPr>
          <w:p w14:paraId="177F7F71" w14:textId="77777777" w:rsidR="00225658" w:rsidRPr="005115FD" w:rsidRDefault="00225658" w:rsidP="006260D0">
            <w:pPr>
              <w:rPr>
                <w:rFonts w:ascii="Arial" w:hAnsi="Arial" w:cs="Arial"/>
                <w:sz w:val="20"/>
              </w:rPr>
            </w:pPr>
          </w:p>
        </w:tc>
      </w:tr>
      <w:tr w:rsidR="00225658" w:rsidRPr="005115FD" w14:paraId="0D0B47B8" w14:textId="1148C23C" w:rsidTr="00ED26E1">
        <w:trPr>
          <w:cantSplit/>
          <w:trHeight w:val="315"/>
          <w:jc w:val="center"/>
        </w:trPr>
        <w:tc>
          <w:tcPr>
            <w:tcW w:w="398" w:type="dxa"/>
            <w:shd w:val="clear" w:color="auto" w:fill="auto"/>
            <w:vAlign w:val="center"/>
          </w:tcPr>
          <w:p w14:paraId="315DBE39" w14:textId="77777777" w:rsidR="00225658" w:rsidRPr="005115FD" w:rsidRDefault="00225658" w:rsidP="006260D0">
            <w:pPr>
              <w:pStyle w:val="Akapitzlist"/>
              <w:numPr>
                <w:ilvl w:val="0"/>
                <w:numId w:val="45"/>
              </w:numPr>
              <w:ind w:left="357" w:hanging="357"/>
              <w:contextualSpacing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39" w:type="dxa"/>
            <w:shd w:val="clear" w:color="auto" w:fill="auto"/>
            <w:noWrap/>
          </w:tcPr>
          <w:p w14:paraId="745762AD" w14:textId="0C76BEBA" w:rsidR="00225658" w:rsidRDefault="00225658" w:rsidP="006260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Zatwierdzenie dokumentacji bezpieczeństwa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57717C1C" w14:textId="5169ED23" w:rsidR="00225658" w:rsidRDefault="00225658" w:rsidP="00626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15FD">
              <w:rPr>
                <w:rFonts w:ascii="Arial" w:hAnsi="Arial" w:cs="Arial"/>
                <w:sz w:val="20"/>
              </w:rPr>
              <w:t>Zarząd VI SKW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B3225A" w14:textId="034C80C2" w:rsidR="00225658" w:rsidRPr="006260D0" w:rsidRDefault="00225658" w:rsidP="0062752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260D0">
              <w:rPr>
                <w:rFonts w:ascii="Arial" w:hAnsi="Arial" w:cs="Arial"/>
                <w:b/>
                <w:color w:val="FF0000"/>
                <w:sz w:val="18"/>
                <w:szCs w:val="18"/>
              </w:rPr>
              <w:t>W trakcie</w:t>
            </w:r>
          </w:p>
        </w:tc>
        <w:tc>
          <w:tcPr>
            <w:tcW w:w="1190" w:type="dxa"/>
            <w:shd w:val="clear" w:color="auto" w:fill="auto"/>
          </w:tcPr>
          <w:p w14:paraId="6E39AAEA" w14:textId="77777777" w:rsidR="00225658" w:rsidRPr="005115FD" w:rsidRDefault="00225658" w:rsidP="006260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8" w:type="dxa"/>
            <w:shd w:val="clear" w:color="auto" w:fill="auto"/>
          </w:tcPr>
          <w:p w14:paraId="355EB324" w14:textId="77777777" w:rsidR="00225658" w:rsidRPr="005115FD" w:rsidRDefault="00225658" w:rsidP="006260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</w:tcPr>
          <w:p w14:paraId="2F502368" w14:textId="77777777" w:rsidR="00225658" w:rsidRPr="005115FD" w:rsidRDefault="00225658" w:rsidP="006260D0">
            <w:pPr>
              <w:rPr>
                <w:rFonts w:ascii="Arial" w:hAnsi="Arial" w:cs="Arial"/>
                <w:sz w:val="20"/>
              </w:rPr>
            </w:pPr>
          </w:p>
        </w:tc>
      </w:tr>
      <w:tr w:rsidR="00225658" w:rsidRPr="005115FD" w14:paraId="71620E74" w14:textId="306B1BAF" w:rsidTr="00ED26E1">
        <w:trPr>
          <w:cantSplit/>
          <w:trHeight w:val="315"/>
          <w:jc w:val="center"/>
        </w:trPr>
        <w:tc>
          <w:tcPr>
            <w:tcW w:w="398" w:type="dxa"/>
            <w:shd w:val="clear" w:color="auto" w:fill="auto"/>
            <w:vAlign w:val="center"/>
          </w:tcPr>
          <w:p w14:paraId="0C35DFAB" w14:textId="77777777" w:rsidR="00225658" w:rsidRPr="005115FD" w:rsidRDefault="00225658" w:rsidP="006260D0">
            <w:pPr>
              <w:pStyle w:val="Akapitzlist"/>
              <w:numPr>
                <w:ilvl w:val="0"/>
                <w:numId w:val="45"/>
              </w:numPr>
              <w:ind w:left="357" w:hanging="357"/>
              <w:contextualSpacing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39" w:type="dxa"/>
            <w:shd w:val="clear" w:color="auto" w:fill="auto"/>
            <w:noWrap/>
            <w:vAlign w:val="center"/>
          </w:tcPr>
          <w:p w14:paraId="09D2490A" w14:textId="51B778DE" w:rsidR="00225658" w:rsidRPr="005115FD" w:rsidRDefault="00225658" w:rsidP="006260D0">
            <w:pPr>
              <w:rPr>
                <w:rFonts w:ascii="Arial" w:hAnsi="Arial" w:cs="Arial"/>
                <w:sz w:val="20"/>
                <w:szCs w:val="20"/>
              </w:rPr>
            </w:pPr>
            <w:r w:rsidRPr="005115FD">
              <w:rPr>
                <w:rFonts w:ascii="Arial" w:hAnsi="Arial" w:cs="Arial"/>
                <w:sz w:val="20"/>
                <w:szCs w:val="20"/>
              </w:rPr>
              <w:t>Przygotowanie i zgłoszenie systemu do audytu</w:t>
            </w:r>
            <w:r w:rsidR="00733490">
              <w:rPr>
                <w:rFonts w:ascii="Arial" w:hAnsi="Arial" w:cs="Arial"/>
                <w:sz w:val="20"/>
                <w:szCs w:val="20"/>
              </w:rPr>
              <w:t xml:space="preserve"> bezpieczeństwa systemu teleinformatycznego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6348B4A9" w14:textId="2366607F" w:rsidR="00225658" w:rsidRPr="005115FD" w:rsidRDefault="00225658" w:rsidP="006260D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Organizator Systemu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47A1CA" w14:textId="3FC780D2" w:rsidR="00225658" w:rsidRPr="00627520" w:rsidRDefault="00225658" w:rsidP="0062752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260D0">
              <w:rPr>
                <w:rFonts w:ascii="Arial" w:hAnsi="Arial" w:cs="Arial"/>
                <w:b/>
                <w:color w:val="FF0000"/>
                <w:sz w:val="18"/>
                <w:szCs w:val="18"/>
              </w:rPr>
              <w:t>W trakcie</w:t>
            </w:r>
          </w:p>
        </w:tc>
        <w:tc>
          <w:tcPr>
            <w:tcW w:w="1190" w:type="dxa"/>
            <w:shd w:val="clear" w:color="auto" w:fill="auto"/>
          </w:tcPr>
          <w:p w14:paraId="1216BFE4" w14:textId="77777777" w:rsidR="00225658" w:rsidRPr="005115FD" w:rsidRDefault="00225658" w:rsidP="006260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8" w:type="dxa"/>
            <w:shd w:val="clear" w:color="auto" w:fill="auto"/>
          </w:tcPr>
          <w:p w14:paraId="0DCC4AE6" w14:textId="77777777" w:rsidR="00225658" w:rsidRPr="005115FD" w:rsidRDefault="00225658" w:rsidP="006260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</w:tcPr>
          <w:p w14:paraId="1811C651" w14:textId="77777777" w:rsidR="00225658" w:rsidRPr="005115FD" w:rsidRDefault="00225658" w:rsidP="006260D0">
            <w:pPr>
              <w:rPr>
                <w:rFonts w:ascii="Arial" w:hAnsi="Arial" w:cs="Arial"/>
                <w:sz w:val="20"/>
              </w:rPr>
            </w:pPr>
          </w:p>
        </w:tc>
      </w:tr>
      <w:tr w:rsidR="00225658" w:rsidRPr="005115FD" w14:paraId="4C5D90C3" w14:textId="7CF1DEAC" w:rsidTr="00ED26E1">
        <w:trPr>
          <w:cantSplit/>
          <w:trHeight w:val="315"/>
          <w:jc w:val="center"/>
        </w:trPr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76AC4" w14:textId="77777777" w:rsidR="00225658" w:rsidRPr="005115FD" w:rsidRDefault="00225658" w:rsidP="006260D0">
            <w:pPr>
              <w:pStyle w:val="Akapitzlist"/>
              <w:numPr>
                <w:ilvl w:val="0"/>
                <w:numId w:val="45"/>
              </w:numPr>
              <w:ind w:left="357" w:hanging="357"/>
              <w:contextualSpacing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77E8D2" w14:textId="12AECDA4" w:rsidR="00225658" w:rsidRPr="005115FD" w:rsidRDefault="00225658" w:rsidP="006260D0">
            <w:pPr>
              <w:rPr>
                <w:rFonts w:ascii="Arial" w:hAnsi="Arial" w:cs="Arial"/>
                <w:sz w:val="20"/>
                <w:szCs w:val="20"/>
              </w:rPr>
            </w:pPr>
            <w:r w:rsidRPr="005115FD">
              <w:rPr>
                <w:rFonts w:ascii="Arial" w:hAnsi="Arial" w:cs="Arial"/>
                <w:sz w:val="20"/>
                <w:szCs w:val="20"/>
              </w:rPr>
              <w:t>Audyt bezpieczeństwa systemu</w:t>
            </w:r>
            <w:r>
              <w:rPr>
                <w:rFonts w:ascii="Arial" w:hAnsi="Arial" w:cs="Arial"/>
                <w:sz w:val="20"/>
                <w:szCs w:val="20"/>
              </w:rPr>
              <w:t xml:space="preserve"> teleinformatycznego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BB7CD" w14:textId="77777777" w:rsidR="00225658" w:rsidRPr="005115FD" w:rsidRDefault="00225658" w:rsidP="006260D0">
            <w:pPr>
              <w:jc w:val="center"/>
              <w:rPr>
                <w:rFonts w:ascii="Arial" w:hAnsi="Arial" w:cs="Arial"/>
                <w:sz w:val="20"/>
              </w:rPr>
            </w:pPr>
            <w:r w:rsidRPr="005115FD">
              <w:rPr>
                <w:rFonts w:ascii="Arial" w:hAnsi="Arial" w:cs="Arial"/>
                <w:sz w:val="20"/>
              </w:rPr>
              <w:t>Zarząd VI SKW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70273" w14:textId="6CC87EA8" w:rsidR="00225658" w:rsidRPr="00627520" w:rsidRDefault="00225658" w:rsidP="0062752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260D0">
              <w:rPr>
                <w:rFonts w:ascii="Arial" w:hAnsi="Arial" w:cs="Arial"/>
                <w:b/>
                <w:color w:val="FF0000"/>
                <w:sz w:val="18"/>
                <w:szCs w:val="18"/>
              </w:rPr>
              <w:t>W trakcie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14:paraId="3165BA7D" w14:textId="77777777" w:rsidR="00225658" w:rsidRPr="005115FD" w:rsidRDefault="00225658" w:rsidP="006260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</w:tcPr>
          <w:p w14:paraId="26B0168B" w14:textId="77777777" w:rsidR="00225658" w:rsidRPr="005115FD" w:rsidRDefault="00225658" w:rsidP="006260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65F8771A" w14:textId="77777777" w:rsidR="00225658" w:rsidRPr="005115FD" w:rsidRDefault="00225658" w:rsidP="006260D0">
            <w:pPr>
              <w:rPr>
                <w:rFonts w:ascii="Arial" w:hAnsi="Arial" w:cs="Arial"/>
                <w:sz w:val="20"/>
              </w:rPr>
            </w:pPr>
          </w:p>
        </w:tc>
      </w:tr>
      <w:tr w:rsidR="00225658" w:rsidRPr="005115FD" w14:paraId="104546C3" w14:textId="07FDFBC9" w:rsidTr="00ED26E1">
        <w:trPr>
          <w:cantSplit/>
          <w:trHeight w:val="315"/>
          <w:jc w:val="center"/>
        </w:trPr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76082" w14:textId="77777777" w:rsidR="00225658" w:rsidRPr="005115FD" w:rsidRDefault="00225658" w:rsidP="006260D0">
            <w:pPr>
              <w:pStyle w:val="Akapitzlist"/>
              <w:numPr>
                <w:ilvl w:val="0"/>
                <w:numId w:val="45"/>
              </w:numPr>
              <w:ind w:left="357" w:hanging="357"/>
              <w:contextualSpacing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8E22A2" w14:textId="77777777" w:rsidR="00225658" w:rsidRPr="005115FD" w:rsidRDefault="00225658" w:rsidP="006260D0">
            <w:pPr>
              <w:rPr>
                <w:rFonts w:ascii="Arial" w:hAnsi="Arial" w:cs="Arial"/>
                <w:sz w:val="20"/>
                <w:szCs w:val="20"/>
              </w:rPr>
            </w:pPr>
            <w:r w:rsidRPr="005115FD">
              <w:rPr>
                <w:rFonts w:ascii="Arial" w:hAnsi="Arial" w:cs="Arial"/>
                <w:sz w:val="20"/>
                <w:szCs w:val="20"/>
              </w:rPr>
              <w:t>Udzielenie akredytacji i wydanie dokumentu akredytacyjnego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37EA9" w14:textId="77777777" w:rsidR="00225658" w:rsidRPr="005115FD" w:rsidRDefault="00225658" w:rsidP="006260D0">
            <w:pPr>
              <w:jc w:val="center"/>
              <w:rPr>
                <w:rFonts w:ascii="Arial" w:hAnsi="Arial" w:cs="Arial"/>
                <w:sz w:val="20"/>
              </w:rPr>
            </w:pPr>
            <w:r w:rsidRPr="005115FD">
              <w:rPr>
                <w:rFonts w:ascii="Arial" w:hAnsi="Arial" w:cs="Arial"/>
                <w:sz w:val="20"/>
              </w:rPr>
              <w:t>Zarząd VI SKW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F031E" w14:textId="62AFE119" w:rsidR="00225658" w:rsidRPr="00627520" w:rsidRDefault="00225658" w:rsidP="0062752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260D0">
              <w:rPr>
                <w:rFonts w:ascii="Arial" w:hAnsi="Arial" w:cs="Arial"/>
                <w:b/>
                <w:color w:val="FF0000"/>
                <w:sz w:val="18"/>
                <w:szCs w:val="18"/>
              </w:rPr>
              <w:t>W trakcie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14:paraId="40177B0D" w14:textId="77777777" w:rsidR="00225658" w:rsidRPr="005115FD" w:rsidRDefault="00225658" w:rsidP="006260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</w:tcPr>
          <w:p w14:paraId="5FD883CD" w14:textId="77777777" w:rsidR="00225658" w:rsidRPr="005115FD" w:rsidRDefault="00225658" w:rsidP="006260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35B1119B" w14:textId="77777777" w:rsidR="00225658" w:rsidRPr="005115FD" w:rsidRDefault="00225658" w:rsidP="006260D0">
            <w:pPr>
              <w:rPr>
                <w:rFonts w:ascii="Arial" w:hAnsi="Arial" w:cs="Arial"/>
                <w:sz w:val="20"/>
              </w:rPr>
            </w:pPr>
          </w:p>
        </w:tc>
      </w:tr>
    </w:tbl>
    <w:p w14:paraId="25E0D540" w14:textId="78EA635D" w:rsidR="00F73C9C" w:rsidRDefault="00F73C9C" w:rsidP="00F116A1">
      <w:pPr>
        <w:rPr>
          <w:rFonts w:ascii="Arial" w:hAnsi="Arial" w:cs="Arial"/>
        </w:rPr>
      </w:pPr>
    </w:p>
    <w:p w14:paraId="52F2DA8C" w14:textId="28601715" w:rsidR="00733490" w:rsidRDefault="00733490" w:rsidP="00F116A1">
      <w:pPr>
        <w:rPr>
          <w:rFonts w:ascii="Arial" w:hAnsi="Arial" w:cs="Arial"/>
        </w:rPr>
      </w:pPr>
    </w:p>
    <w:p w14:paraId="096256B0" w14:textId="503B1573" w:rsidR="00733490" w:rsidRDefault="00733490" w:rsidP="00F116A1">
      <w:pPr>
        <w:rPr>
          <w:rFonts w:ascii="Arial" w:hAnsi="Arial" w:cs="Arial"/>
        </w:rPr>
      </w:pPr>
    </w:p>
    <w:p w14:paraId="05B2B113" w14:textId="74D96029" w:rsidR="00733490" w:rsidRDefault="00733490" w:rsidP="00F116A1">
      <w:pPr>
        <w:rPr>
          <w:rFonts w:ascii="Arial" w:hAnsi="Arial" w:cs="Arial"/>
        </w:rPr>
      </w:pPr>
    </w:p>
    <w:p w14:paraId="524AEDB8" w14:textId="44294517" w:rsidR="00733490" w:rsidRDefault="00733490" w:rsidP="00F116A1">
      <w:pPr>
        <w:rPr>
          <w:rFonts w:ascii="Arial" w:hAnsi="Arial" w:cs="Arial"/>
        </w:rPr>
      </w:pPr>
    </w:p>
    <w:p w14:paraId="7E4C5D0B" w14:textId="3435D8AB" w:rsidR="00733490" w:rsidRDefault="00733490" w:rsidP="00F116A1">
      <w:pPr>
        <w:rPr>
          <w:rFonts w:ascii="Arial" w:hAnsi="Arial" w:cs="Arial"/>
        </w:rPr>
      </w:pPr>
    </w:p>
    <w:p w14:paraId="10C5F45C" w14:textId="0EE13A9B" w:rsidR="00733490" w:rsidRDefault="00733490" w:rsidP="00F116A1">
      <w:pPr>
        <w:rPr>
          <w:rFonts w:ascii="Arial" w:hAnsi="Arial" w:cs="Arial"/>
        </w:rPr>
      </w:pPr>
    </w:p>
    <w:p w14:paraId="7191F391" w14:textId="1B782532" w:rsidR="00733490" w:rsidRDefault="00733490" w:rsidP="00F116A1">
      <w:pPr>
        <w:rPr>
          <w:rFonts w:ascii="Arial" w:hAnsi="Arial" w:cs="Arial"/>
        </w:rPr>
      </w:pPr>
    </w:p>
    <w:p w14:paraId="6B37A87B" w14:textId="1C476F57" w:rsidR="00733490" w:rsidRDefault="00733490" w:rsidP="00F116A1">
      <w:pPr>
        <w:rPr>
          <w:rFonts w:ascii="Arial" w:hAnsi="Arial" w:cs="Arial"/>
        </w:rPr>
      </w:pPr>
    </w:p>
    <w:p w14:paraId="7B87255C" w14:textId="40F6B161" w:rsidR="00733490" w:rsidRDefault="00733490" w:rsidP="00F116A1">
      <w:pPr>
        <w:rPr>
          <w:rFonts w:ascii="Arial" w:hAnsi="Arial" w:cs="Arial"/>
        </w:rPr>
      </w:pPr>
    </w:p>
    <w:p w14:paraId="6D2C0ED5" w14:textId="43E8FFA0" w:rsidR="00733490" w:rsidRDefault="00733490" w:rsidP="00F116A1">
      <w:pPr>
        <w:rPr>
          <w:rFonts w:ascii="Arial" w:hAnsi="Arial" w:cs="Arial"/>
        </w:rPr>
      </w:pPr>
    </w:p>
    <w:p w14:paraId="36039DE1" w14:textId="08FCDFC4" w:rsidR="00733490" w:rsidRDefault="00733490" w:rsidP="00F116A1">
      <w:pPr>
        <w:rPr>
          <w:rFonts w:ascii="Arial" w:hAnsi="Arial" w:cs="Arial"/>
        </w:rPr>
      </w:pPr>
    </w:p>
    <w:p w14:paraId="68210E09" w14:textId="55B11014" w:rsidR="00733490" w:rsidRDefault="00733490" w:rsidP="00F116A1">
      <w:pPr>
        <w:rPr>
          <w:rFonts w:ascii="Arial" w:hAnsi="Arial" w:cs="Arial"/>
        </w:rPr>
      </w:pPr>
    </w:p>
    <w:p w14:paraId="04C2A729" w14:textId="20EFD24B" w:rsidR="00733490" w:rsidRDefault="00733490" w:rsidP="00F116A1">
      <w:pPr>
        <w:rPr>
          <w:rFonts w:ascii="Arial" w:hAnsi="Arial" w:cs="Arial"/>
        </w:rPr>
      </w:pPr>
    </w:p>
    <w:p w14:paraId="2B63527A" w14:textId="2A594C70" w:rsidR="00733490" w:rsidRDefault="00733490" w:rsidP="00F116A1">
      <w:pPr>
        <w:rPr>
          <w:rFonts w:ascii="Arial" w:hAnsi="Arial" w:cs="Arial"/>
        </w:rPr>
      </w:pPr>
    </w:p>
    <w:p w14:paraId="3ED63982" w14:textId="11EACCB2" w:rsidR="00733490" w:rsidRDefault="00733490" w:rsidP="00F116A1">
      <w:pPr>
        <w:rPr>
          <w:rFonts w:ascii="Arial" w:hAnsi="Arial" w:cs="Arial"/>
        </w:rPr>
      </w:pPr>
    </w:p>
    <w:p w14:paraId="77BB905E" w14:textId="44BFA292" w:rsidR="00733490" w:rsidRDefault="00733490" w:rsidP="00F116A1">
      <w:pPr>
        <w:rPr>
          <w:rFonts w:ascii="Arial" w:hAnsi="Arial" w:cs="Arial"/>
        </w:rPr>
      </w:pPr>
    </w:p>
    <w:p w14:paraId="06CC8DB0" w14:textId="373BE731" w:rsidR="00733490" w:rsidRDefault="00733490" w:rsidP="00F116A1">
      <w:pPr>
        <w:rPr>
          <w:rFonts w:ascii="Arial" w:hAnsi="Arial" w:cs="Arial"/>
        </w:rPr>
      </w:pPr>
    </w:p>
    <w:p w14:paraId="7E9F5110" w14:textId="60BA5896" w:rsidR="00733490" w:rsidRDefault="00733490" w:rsidP="00F116A1">
      <w:pPr>
        <w:rPr>
          <w:rFonts w:ascii="Arial" w:hAnsi="Arial" w:cs="Arial"/>
        </w:rPr>
      </w:pPr>
    </w:p>
    <w:p w14:paraId="454E5A2F" w14:textId="77777777" w:rsidR="0025185F" w:rsidRDefault="0025185F" w:rsidP="00F116A1">
      <w:pPr>
        <w:rPr>
          <w:rFonts w:ascii="Arial" w:hAnsi="Arial" w:cs="Arial"/>
        </w:rPr>
      </w:pPr>
    </w:p>
    <w:p w14:paraId="4F12D6DA" w14:textId="77777777" w:rsidR="0025185F" w:rsidRDefault="0025185F" w:rsidP="00F116A1">
      <w:pPr>
        <w:rPr>
          <w:rFonts w:ascii="Arial" w:hAnsi="Arial" w:cs="Arial"/>
        </w:rPr>
      </w:pPr>
    </w:p>
    <w:p w14:paraId="41B487CE" w14:textId="612D0A27" w:rsidR="006260D0" w:rsidRDefault="006260D0" w:rsidP="00F116A1">
      <w:pPr>
        <w:rPr>
          <w:rFonts w:ascii="Arial" w:hAnsi="Arial" w:cs="Arial"/>
        </w:rPr>
      </w:pPr>
    </w:p>
    <w:p w14:paraId="501F59F7" w14:textId="77777777" w:rsidR="006260D0" w:rsidRDefault="00813A52" w:rsidP="006260D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Wykonano w egz. pojedynczym</w:t>
      </w:r>
    </w:p>
    <w:p w14:paraId="2CE28093" w14:textId="574D6B6F" w:rsidR="00813A52" w:rsidRPr="006260D0" w:rsidRDefault="00813A52" w:rsidP="006260D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Wykonał:</w:t>
      </w:r>
      <w:r w:rsidR="00C33124">
        <w:rPr>
          <w:rFonts w:ascii="Arial" w:hAnsi="Arial" w:cs="Arial"/>
          <w:sz w:val="20"/>
        </w:rPr>
        <w:t>…</w:t>
      </w:r>
    </w:p>
    <w:sectPr w:rsidR="00813A52" w:rsidRPr="006260D0" w:rsidSect="009047BA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82844" w14:textId="77777777" w:rsidR="00157C2B" w:rsidRDefault="00157C2B" w:rsidP="0087563D">
      <w:pPr>
        <w:spacing w:line="240" w:lineRule="auto"/>
      </w:pPr>
      <w:r>
        <w:separator/>
      </w:r>
    </w:p>
  </w:endnote>
  <w:endnote w:type="continuationSeparator" w:id="0">
    <w:p w14:paraId="7D7D6BC4" w14:textId="77777777" w:rsidR="00157C2B" w:rsidRDefault="00157C2B" w:rsidP="008756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3789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33E698" w14:textId="25E3DB15" w:rsidR="006260D0" w:rsidRDefault="009E6CF3" w:rsidP="006260D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2B83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2B83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570FB" w14:textId="77777777" w:rsidR="00157C2B" w:rsidRDefault="00157C2B" w:rsidP="0087563D">
      <w:pPr>
        <w:spacing w:line="240" w:lineRule="auto"/>
      </w:pPr>
      <w:r>
        <w:separator/>
      </w:r>
    </w:p>
  </w:footnote>
  <w:footnote w:type="continuationSeparator" w:id="0">
    <w:p w14:paraId="0F7C128F" w14:textId="77777777" w:rsidR="00157C2B" w:rsidRDefault="00157C2B" w:rsidP="0087563D">
      <w:pPr>
        <w:spacing w:line="240" w:lineRule="auto"/>
      </w:pPr>
      <w:r>
        <w:continuationSeparator/>
      </w:r>
    </w:p>
  </w:footnote>
  <w:footnote w:id="1">
    <w:p w14:paraId="12FB6B68" w14:textId="76C02B4A" w:rsidR="009E6CF3" w:rsidRDefault="009E6CF3" w:rsidP="008D2C33">
      <w:pPr>
        <w:pStyle w:val="Tekstprzypisudolnego"/>
        <w:ind w:left="154" w:hanging="154"/>
      </w:pPr>
      <w:r w:rsidRPr="00ED26E1">
        <w:rPr>
          <w:rStyle w:val="Odwoanieprzypisudolnego"/>
          <w:color w:val="0070C0"/>
        </w:rPr>
        <w:footnoteRef/>
      </w:r>
      <w:r w:rsidRPr="00ED26E1">
        <w:rPr>
          <w:color w:val="0070C0"/>
        </w:rPr>
        <w:t xml:space="preserve"> Po każdorazowym opracowywaniu nowej wersji dokumentu należy zamieścić w tabeli podstawę jej opracowywania. Może to być rozkaż/decyzja kierownika JO/KO, pismo/protokół/notatka związane z uruchomianiem systemu mające wpływ na jego akredytację lub zalecenia SKW. Tabela powinna zawierać informację o wszystkich wersjach przedmiotowego dokumentu, które zostały uzgodnione uprzednio z SKW (nie numery wersji roboczych dokumentu opracowywanego wewnętrznie w JO/KO). </w:t>
      </w:r>
    </w:p>
  </w:footnote>
  <w:footnote w:id="2">
    <w:p w14:paraId="2131BC88" w14:textId="5B20E2C4" w:rsidR="009E6CF3" w:rsidRPr="00B30F1E" w:rsidRDefault="009E6CF3" w:rsidP="00225658">
      <w:pPr>
        <w:pStyle w:val="Tekstprzypisudolnego"/>
        <w:ind w:left="84" w:hanging="112"/>
        <w:rPr>
          <w:rFonts w:ascii="Arial" w:hAnsi="Arial" w:cs="Arial"/>
        </w:rPr>
      </w:pPr>
      <w:r w:rsidRPr="00ED26E1">
        <w:rPr>
          <w:rStyle w:val="Odwoanieprzypisudolnego"/>
          <w:rFonts w:ascii="Arial" w:hAnsi="Arial" w:cs="Arial"/>
          <w:color w:val="0070C0"/>
        </w:rPr>
        <w:footnoteRef/>
      </w:r>
      <w:r w:rsidRPr="00ED26E1">
        <w:rPr>
          <w:rFonts w:ascii="Arial" w:hAnsi="Arial" w:cs="Arial"/>
          <w:color w:val="0070C0"/>
        </w:rPr>
        <w:t xml:space="preserve"> tylko dla systemów </w:t>
      </w:r>
      <w:r w:rsidR="00225658" w:rsidRPr="00ED26E1">
        <w:rPr>
          <w:rFonts w:ascii="Arial" w:hAnsi="Arial" w:cs="Arial"/>
          <w:color w:val="0070C0"/>
        </w:rPr>
        <w:t xml:space="preserve">niejawnych, w których stosowane są urządzenia lub narzędzia kryptograficzne </w:t>
      </w:r>
      <w:r w:rsidR="00ED26E1" w:rsidRPr="00ED26E1">
        <w:rPr>
          <w:rFonts w:ascii="Arial" w:hAnsi="Arial" w:cs="Arial"/>
          <w:color w:val="0070C0"/>
        </w:rPr>
        <w:br/>
      </w:r>
      <w:r w:rsidR="00225658" w:rsidRPr="00ED26E1">
        <w:rPr>
          <w:rFonts w:ascii="Arial" w:hAnsi="Arial" w:cs="Arial"/>
          <w:color w:val="0070C0"/>
        </w:rPr>
        <w:t>lub przetwarzających materiały kryptograficzne</w:t>
      </w:r>
      <w:r w:rsidRPr="00ED26E1">
        <w:rPr>
          <w:rFonts w:ascii="Arial" w:hAnsi="Arial" w:cs="Arial"/>
          <w:color w:val="0070C0"/>
        </w:rPr>
        <w:t>.</w:t>
      </w:r>
    </w:p>
  </w:footnote>
  <w:footnote w:id="3">
    <w:p w14:paraId="3ACF0393" w14:textId="77777777" w:rsidR="00863FF9" w:rsidRDefault="00863FF9" w:rsidP="00863FF9">
      <w:pPr>
        <w:pStyle w:val="Tekstprzypisudolnego"/>
        <w:ind w:left="126" w:hanging="140"/>
      </w:pPr>
      <w:r w:rsidRPr="00ED26E1">
        <w:rPr>
          <w:rStyle w:val="Odwoanieprzypisudolnego"/>
          <w:color w:val="0070C0"/>
        </w:rPr>
        <w:footnoteRef/>
      </w:r>
      <w:r w:rsidRPr="00ED26E1">
        <w:rPr>
          <w:color w:val="0070C0"/>
        </w:rPr>
        <w:t xml:space="preserve"> przedmiotowa czynność może być także wykonana w innym etapie cyklu życia, przy czym musi być zakończona przed zgłoszeniem systemu teleinformatycznego do audytu bezpieczeństwa teleinformatycznego.</w:t>
      </w:r>
    </w:p>
  </w:footnote>
  <w:footnote w:id="4">
    <w:p w14:paraId="5BD11A99" w14:textId="560FF81E" w:rsidR="00733490" w:rsidRDefault="00733490" w:rsidP="00733490">
      <w:pPr>
        <w:pStyle w:val="Tekstprzypisudolnego"/>
        <w:ind w:left="126" w:hanging="140"/>
      </w:pPr>
      <w:r w:rsidRPr="00ED26E1">
        <w:rPr>
          <w:rStyle w:val="Odwoanieprzypisudolnego"/>
          <w:color w:val="0070C0"/>
        </w:rPr>
        <w:footnoteRef/>
      </w:r>
      <w:r w:rsidRPr="00ED26E1">
        <w:rPr>
          <w:color w:val="0070C0"/>
        </w:rPr>
        <w:t xml:space="preserve"> </w:t>
      </w:r>
      <w:r w:rsidR="00863FF9">
        <w:rPr>
          <w:color w:val="0070C0"/>
        </w:rPr>
        <w:t xml:space="preserve">konsultacja z </w:t>
      </w:r>
      <w:r w:rsidR="00F5018C">
        <w:rPr>
          <w:color w:val="0070C0"/>
        </w:rPr>
        <w:t>SKW jest wymagana w przypadkach</w:t>
      </w:r>
      <w:r w:rsidR="00863FF9">
        <w:rPr>
          <w:color w:val="0070C0"/>
        </w:rPr>
        <w:t xml:space="preserve"> </w:t>
      </w:r>
      <w:r w:rsidR="00F5018C">
        <w:rPr>
          <w:color w:val="0070C0"/>
        </w:rPr>
        <w:t>opisanych w tabeli nr 5 zawartej w Zaleceniach</w:t>
      </w:r>
      <w:r w:rsidR="00863FF9">
        <w:rPr>
          <w:color w:val="0070C0"/>
        </w:rPr>
        <w:t xml:space="preserve"> ogólnych Służby Kontrwywiadu Wojskowego w zakresie zapewnienia ochrony elektromagnetycznej systemów teleinformatycznych przeznaczonych do przetwarzania </w:t>
      </w:r>
      <w:r w:rsidR="00F5018C">
        <w:rPr>
          <w:color w:val="0070C0"/>
        </w:rPr>
        <w:t>informacji niejawnych ZOBT-500A</w:t>
      </w:r>
      <w:r w:rsidR="00863FF9">
        <w:rPr>
          <w:color w:val="0070C0"/>
        </w:rPr>
        <w:t>.</w:t>
      </w:r>
    </w:p>
  </w:footnote>
  <w:footnote w:id="5">
    <w:p w14:paraId="7B05C5CC" w14:textId="631ACD94" w:rsidR="0025185F" w:rsidRDefault="0025185F" w:rsidP="0025185F">
      <w:pPr>
        <w:pStyle w:val="Tekstprzypisudolnego"/>
        <w:ind w:left="266" w:hanging="266"/>
      </w:pPr>
      <w:r w:rsidRPr="0025185F">
        <w:rPr>
          <w:rStyle w:val="Odwoanieprzypisudolnego"/>
          <w:color w:val="0070C0"/>
        </w:rPr>
        <w:footnoteRef/>
      </w:r>
      <w:r w:rsidRPr="0025185F">
        <w:rPr>
          <w:color w:val="0070C0"/>
        </w:rPr>
        <w:t xml:space="preserve"> </w:t>
      </w:r>
      <w:r>
        <w:rPr>
          <w:color w:val="0070C0"/>
        </w:rPr>
        <w:t>p</w:t>
      </w:r>
      <w:r w:rsidRPr="0025185F">
        <w:rPr>
          <w:color w:val="0070C0"/>
        </w:rPr>
        <w:t xml:space="preserve">rzedmiotowa czynność jest wymagana tylko dla rozległych systemów teleinformatycznych przetwarzających informacje niejawne zgodnie z §13 ust. 2) </w:t>
      </w:r>
      <w:r>
        <w:rPr>
          <w:color w:val="0070C0"/>
        </w:rPr>
        <w:t xml:space="preserve">oraz załącznikiem nr 3 do </w:t>
      </w:r>
      <w:r w:rsidRPr="0025185F">
        <w:rPr>
          <w:color w:val="0070C0"/>
        </w:rPr>
        <w:t>Decyzji</w:t>
      </w:r>
      <w:r w:rsidRPr="0025185F">
        <w:rPr>
          <w:rFonts w:ascii="Arial" w:hAnsi="Arial" w:cs="Arial"/>
          <w:color w:val="0070C0"/>
        </w:rPr>
        <w:t xml:space="preserve"> Nr 62/DK WOC Ministra Obrony Narodowej z dnia 14 marca 2023 r. w sprawie organizacji </w:t>
      </w:r>
      <w:r>
        <w:rPr>
          <w:rFonts w:ascii="Arial" w:hAnsi="Arial" w:cs="Arial"/>
          <w:color w:val="0070C0"/>
        </w:rPr>
        <w:br/>
      </w:r>
      <w:r w:rsidRPr="0025185F">
        <w:rPr>
          <w:rFonts w:ascii="Arial" w:hAnsi="Arial" w:cs="Arial"/>
          <w:color w:val="0070C0"/>
        </w:rPr>
        <w:t xml:space="preserve">i funkcjonowania systemu </w:t>
      </w:r>
      <w:proofErr w:type="spellStart"/>
      <w:r w:rsidRPr="0025185F">
        <w:rPr>
          <w:rFonts w:ascii="Arial" w:hAnsi="Arial" w:cs="Arial"/>
          <w:color w:val="0070C0"/>
        </w:rPr>
        <w:t>cyberbezpieczeństwa</w:t>
      </w:r>
      <w:proofErr w:type="spellEnd"/>
      <w:r w:rsidRPr="0025185F">
        <w:rPr>
          <w:rFonts w:ascii="Arial" w:hAnsi="Arial" w:cs="Arial"/>
          <w:color w:val="0070C0"/>
        </w:rPr>
        <w:t xml:space="preserve"> w resorcie obrony narodowej (niepublikowana).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45FBA" w14:textId="77777777" w:rsidR="009E6CF3" w:rsidRDefault="009E6CF3" w:rsidP="00133AD7">
    <w:pPr>
      <w:pStyle w:val="Nagwek"/>
      <w:jc w:val="center"/>
      <w:rPr>
        <w:rFonts w:ascii="Arial" w:hAnsi="Arial" w:cs="Arial"/>
        <w:bCs/>
        <w:szCs w:val="24"/>
      </w:rPr>
    </w:pPr>
  </w:p>
  <w:tbl>
    <w:tblPr>
      <w:tblW w:w="14567" w:type="dxa"/>
      <w:tblLook w:val="01E0" w:firstRow="1" w:lastRow="1" w:firstColumn="1" w:lastColumn="1" w:noHBand="0" w:noVBand="0"/>
    </w:tblPr>
    <w:tblGrid>
      <w:gridCol w:w="5316"/>
      <w:gridCol w:w="9251"/>
    </w:tblGrid>
    <w:tr w:rsidR="009E6CF3" w:rsidRPr="003810A9" w14:paraId="25F0D2EC" w14:textId="77777777" w:rsidTr="00974307">
      <w:tc>
        <w:tcPr>
          <w:tcW w:w="5316" w:type="dxa"/>
          <w:hideMark/>
        </w:tcPr>
        <w:p w14:paraId="71A95775" w14:textId="77777777" w:rsidR="009E6CF3" w:rsidRPr="003810A9" w:rsidRDefault="009E6CF3" w:rsidP="00FC5227">
          <w:pPr>
            <w:pStyle w:val="Nagwek"/>
            <w:tabs>
              <w:tab w:val="right" w:pos="9639"/>
            </w:tabs>
            <w:spacing w:line="276" w:lineRule="auto"/>
            <w:rPr>
              <w:rFonts w:ascii="Arial" w:eastAsia="Times New Roman" w:hAnsi="Arial" w:cs="Arial"/>
              <w:szCs w:val="24"/>
              <w:highlight w:val="yellow"/>
            </w:rPr>
          </w:pPr>
        </w:p>
      </w:tc>
      <w:tc>
        <w:tcPr>
          <w:tcW w:w="9251" w:type="dxa"/>
          <w:hideMark/>
        </w:tcPr>
        <w:p w14:paraId="088D0B22" w14:textId="77777777" w:rsidR="009E6CF3" w:rsidRPr="003810A9" w:rsidRDefault="009E6CF3" w:rsidP="00974307">
          <w:pPr>
            <w:pStyle w:val="Nagwek"/>
            <w:tabs>
              <w:tab w:val="center" w:pos="1788"/>
              <w:tab w:val="right" w:pos="3576"/>
              <w:tab w:val="right" w:pos="9639"/>
            </w:tabs>
            <w:spacing w:line="276" w:lineRule="auto"/>
            <w:rPr>
              <w:rFonts w:ascii="Arial" w:eastAsia="Times New Roman" w:hAnsi="Arial" w:cs="Arial"/>
              <w:szCs w:val="24"/>
            </w:rPr>
          </w:pPr>
          <w:r w:rsidRPr="003810A9">
            <w:rPr>
              <w:rFonts w:ascii="Arial" w:hAnsi="Arial" w:cs="Arial"/>
              <w:szCs w:val="24"/>
            </w:rPr>
            <w:tab/>
            <w:t xml:space="preserve">                 </w:t>
          </w:r>
          <w:r w:rsidRPr="003810A9">
            <w:rPr>
              <w:rFonts w:ascii="Arial" w:hAnsi="Arial" w:cs="Arial"/>
              <w:szCs w:val="24"/>
            </w:rPr>
            <w:tab/>
            <w:t>Egz. pojedynczy</w:t>
          </w:r>
        </w:p>
      </w:tc>
    </w:tr>
  </w:tbl>
  <w:p w14:paraId="22D86AB9" w14:textId="77777777" w:rsidR="009E6CF3" w:rsidRPr="00F64DEA" w:rsidRDefault="009E6CF3" w:rsidP="00133A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4D5A"/>
    <w:multiLevelType w:val="hybridMultilevel"/>
    <w:tmpl w:val="1714B948"/>
    <w:lvl w:ilvl="0" w:tplc="922C06E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2C1B80"/>
    <w:multiLevelType w:val="hybridMultilevel"/>
    <w:tmpl w:val="BC5836C8"/>
    <w:lvl w:ilvl="0" w:tplc="220CA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57C9C"/>
    <w:multiLevelType w:val="hybridMultilevel"/>
    <w:tmpl w:val="9BD821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AA0AC9"/>
    <w:multiLevelType w:val="hybridMultilevel"/>
    <w:tmpl w:val="F3FA57B4"/>
    <w:lvl w:ilvl="0" w:tplc="D1F65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D70F8"/>
    <w:multiLevelType w:val="multilevel"/>
    <w:tmpl w:val="01209E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II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8454449"/>
    <w:multiLevelType w:val="hybridMultilevel"/>
    <w:tmpl w:val="C9626F6A"/>
    <w:lvl w:ilvl="0" w:tplc="BACCC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6E5CF8"/>
    <w:multiLevelType w:val="hybridMultilevel"/>
    <w:tmpl w:val="BC1AA99C"/>
    <w:lvl w:ilvl="0" w:tplc="D1F65C0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19A32D89"/>
    <w:multiLevelType w:val="hybridMultilevel"/>
    <w:tmpl w:val="430CB160"/>
    <w:lvl w:ilvl="0" w:tplc="D1F65C0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1A1F4B73"/>
    <w:multiLevelType w:val="hybridMultilevel"/>
    <w:tmpl w:val="59CAF0B6"/>
    <w:lvl w:ilvl="0" w:tplc="D1F65C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4D3B2C"/>
    <w:multiLevelType w:val="multilevel"/>
    <w:tmpl w:val="4300C95A"/>
    <w:lvl w:ilvl="0">
      <w:start w:val="20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984270"/>
    <w:multiLevelType w:val="hybridMultilevel"/>
    <w:tmpl w:val="1714B948"/>
    <w:lvl w:ilvl="0" w:tplc="922C06E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DC6DCC"/>
    <w:multiLevelType w:val="hybridMultilevel"/>
    <w:tmpl w:val="E42AE5A4"/>
    <w:lvl w:ilvl="0" w:tplc="C13E223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124B5"/>
    <w:multiLevelType w:val="multilevel"/>
    <w:tmpl w:val="4300C95A"/>
    <w:lvl w:ilvl="0">
      <w:start w:val="20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DA752CA"/>
    <w:multiLevelType w:val="hybridMultilevel"/>
    <w:tmpl w:val="AF409C48"/>
    <w:lvl w:ilvl="0" w:tplc="F612B1E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E21CDB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7543CA"/>
    <w:multiLevelType w:val="hybridMultilevel"/>
    <w:tmpl w:val="672A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00B22"/>
    <w:multiLevelType w:val="hybridMultilevel"/>
    <w:tmpl w:val="5E2E8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3B327C"/>
    <w:multiLevelType w:val="multilevel"/>
    <w:tmpl w:val="4300C95A"/>
    <w:lvl w:ilvl="0">
      <w:start w:val="20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9857B6A"/>
    <w:multiLevelType w:val="hybridMultilevel"/>
    <w:tmpl w:val="1714B948"/>
    <w:lvl w:ilvl="0" w:tplc="922C06E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99E3C10"/>
    <w:multiLevelType w:val="multilevel"/>
    <w:tmpl w:val="4300C95A"/>
    <w:lvl w:ilvl="0">
      <w:start w:val="20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1095223"/>
    <w:multiLevelType w:val="hybridMultilevel"/>
    <w:tmpl w:val="1714B948"/>
    <w:lvl w:ilvl="0" w:tplc="922C06E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30F13B2"/>
    <w:multiLevelType w:val="hybridMultilevel"/>
    <w:tmpl w:val="1714B948"/>
    <w:lvl w:ilvl="0" w:tplc="922C06E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B1C683A"/>
    <w:multiLevelType w:val="hybridMultilevel"/>
    <w:tmpl w:val="72BE5A4E"/>
    <w:lvl w:ilvl="0" w:tplc="0415000F">
      <w:start w:val="1"/>
      <w:numFmt w:val="decimal"/>
      <w:lvlText w:val="%1."/>
      <w:lvlJc w:val="left"/>
      <w:pPr>
        <w:ind w:left="1986" w:hanging="360"/>
      </w:pPr>
    </w:lvl>
    <w:lvl w:ilvl="1" w:tplc="04150019" w:tentative="1">
      <w:start w:val="1"/>
      <w:numFmt w:val="lowerLetter"/>
      <w:lvlText w:val="%2."/>
      <w:lvlJc w:val="left"/>
      <w:pPr>
        <w:ind w:left="2706" w:hanging="360"/>
      </w:pPr>
    </w:lvl>
    <w:lvl w:ilvl="2" w:tplc="0415001B" w:tentative="1">
      <w:start w:val="1"/>
      <w:numFmt w:val="lowerRoman"/>
      <w:lvlText w:val="%3."/>
      <w:lvlJc w:val="right"/>
      <w:pPr>
        <w:ind w:left="3426" w:hanging="180"/>
      </w:pPr>
    </w:lvl>
    <w:lvl w:ilvl="3" w:tplc="0415000F" w:tentative="1">
      <w:start w:val="1"/>
      <w:numFmt w:val="decimal"/>
      <w:lvlText w:val="%4."/>
      <w:lvlJc w:val="left"/>
      <w:pPr>
        <w:ind w:left="4146" w:hanging="360"/>
      </w:pPr>
    </w:lvl>
    <w:lvl w:ilvl="4" w:tplc="04150019" w:tentative="1">
      <w:start w:val="1"/>
      <w:numFmt w:val="lowerLetter"/>
      <w:lvlText w:val="%5."/>
      <w:lvlJc w:val="left"/>
      <w:pPr>
        <w:ind w:left="4866" w:hanging="360"/>
      </w:pPr>
    </w:lvl>
    <w:lvl w:ilvl="5" w:tplc="0415001B" w:tentative="1">
      <w:start w:val="1"/>
      <w:numFmt w:val="lowerRoman"/>
      <w:lvlText w:val="%6."/>
      <w:lvlJc w:val="right"/>
      <w:pPr>
        <w:ind w:left="5586" w:hanging="180"/>
      </w:pPr>
    </w:lvl>
    <w:lvl w:ilvl="6" w:tplc="0415000F" w:tentative="1">
      <w:start w:val="1"/>
      <w:numFmt w:val="decimal"/>
      <w:lvlText w:val="%7."/>
      <w:lvlJc w:val="left"/>
      <w:pPr>
        <w:ind w:left="6306" w:hanging="360"/>
      </w:pPr>
    </w:lvl>
    <w:lvl w:ilvl="7" w:tplc="04150019" w:tentative="1">
      <w:start w:val="1"/>
      <w:numFmt w:val="lowerLetter"/>
      <w:lvlText w:val="%8."/>
      <w:lvlJc w:val="left"/>
      <w:pPr>
        <w:ind w:left="7026" w:hanging="360"/>
      </w:pPr>
    </w:lvl>
    <w:lvl w:ilvl="8" w:tplc="0415001B" w:tentative="1">
      <w:start w:val="1"/>
      <w:numFmt w:val="lowerRoman"/>
      <w:lvlText w:val="%9."/>
      <w:lvlJc w:val="right"/>
      <w:pPr>
        <w:ind w:left="7746" w:hanging="180"/>
      </w:pPr>
    </w:lvl>
  </w:abstractNum>
  <w:abstractNum w:abstractNumId="22">
    <w:nsid w:val="3DCC6FBE"/>
    <w:multiLevelType w:val="multilevel"/>
    <w:tmpl w:val="BFA6C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3E04535D"/>
    <w:multiLevelType w:val="hybridMultilevel"/>
    <w:tmpl w:val="1714B948"/>
    <w:lvl w:ilvl="0" w:tplc="922C06E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E144FCB"/>
    <w:multiLevelType w:val="hybridMultilevel"/>
    <w:tmpl w:val="AD02B7D2"/>
    <w:lvl w:ilvl="0" w:tplc="04150011">
      <w:start w:val="1"/>
      <w:numFmt w:val="decimal"/>
      <w:lvlText w:val="%1)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5">
    <w:nsid w:val="3E435F94"/>
    <w:multiLevelType w:val="hybridMultilevel"/>
    <w:tmpl w:val="C9626F6A"/>
    <w:lvl w:ilvl="0" w:tplc="BACCC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E9F0CFB"/>
    <w:multiLevelType w:val="hybridMultilevel"/>
    <w:tmpl w:val="70B0A654"/>
    <w:lvl w:ilvl="0" w:tplc="895AE3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B80B91"/>
    <w:multiLevelType w:val="hybridMultilevel"/>
    <w:tmpl w:val="99200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F40321"/>
    <w:multiLevelType w:val="multilevel"/>
    <w:tmpl w:val="46B864F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9">
    <w:nsid w:val="462E02DD"/>
    <w:multiLevelType w:val="hybridMultilevel"/>
    <w:tmpl w:val="C9626F6A"/>
    <w:lvl w:ilvl="0" w:tplc="BACCC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6810B9B"/>
    <w:multiLevelType w:val="hybridMultilevel"/>
    <w:tmpl w:val="24A8A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1B010F"/>
    <w:multiLevelType w:val="multilevel"/>
    <w:tmpl w:val="BDCCC7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>
    <w:nsid w:val="4D3C2D31"/>
    <w:multiLevelType w:val="hybridMultilevel"/>
    <w:tmpl w:val="39CEF402"/>
    <w:lvl w:ilvl="0" w:tplc="DC80A32C">
      <w:start w:val="1"/>
      <w:numFmt w:val="bullet"/>
      <w:pStyle w:val="Spistestw"/>
      <w:lvlText w:val=""/>
      <w:lvlJc w:val="left"/>
      <w:pPr>
        <w:tabs>
          <w:tab w:val="num" w:pos="851"/>
        </w:tabs>
        <w:ind w:left="851" w:hanging="51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E65AEB"/>
    <w:multiLevelType w:val="hybridMultilevel"/>
    <w:tmpl w:val="1714B948"/>
    <w:lvl w:ilvl="0" w:tplc="922C06E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1161215"/>
    <w:multiLevelType w:val="multilevel"/>
    <w:tmpl w:val="8BB4000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IV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54B14E7A"/>
    <w:multiLevelType w:val="hybridMultilevel"/>
    <w:tmpl w:val="B9FEE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0F69D3"/>
    <w:multiLevelType w:val="hybridMultilevel"/>
    <w:tmpl w:val="E99EDAA6"/>
    <w:lvl w:ilvl="0" w:tplc="0415000F">
      <w:start w:val="1"/>
      <w:numFmt w:val="decimal"/>
      <w:lvlText w:val="%1."/>
      <w:lvlJc w:val="left"/>
      <w:pPr>
        <w:ind w:left="1266" w:hanging="360"/>
      </w:pPr>
    </w:lvl>
    <w:lvl w:ilvl="1" w:tplc="0415000F">
      <w:start w:val="1"/>
      <w:numFmt w:val="decimal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37">
    <w:nsid w:val="5B406C4F"/>
    <w:multiLevelType w:val="hybridMultilevel"/>
    <w:tmpl w:val="72BE5A4E"/>
    <w:lvl w:ilvl="0" w:tplc="0415000F">
      <w:start w:val="1"/>
      <w:numFmt w:val="decimal"/>
      <w:lvlText w:val="%1."/>
      <w:lvlJc w:val="left"/>
      <w:pPr>
        <w:ind w:left="1986" w:hanging="360"/>
      </w:pPr>
    </w:lvl>
    <w:lvl w:ilvl="1" w:tplc="04150019" w:tentative="1">
      <w:start w:val="1"/>
      <w:numFmt w:val="lowerLetter"/>
      <w:lvlText w:val="%2."/>
      <w:lvlJc w:val="left"/>
      <w:pPr>
        <w:ind w:left="2706" w:hanging="360"/>
      </w:pPr>
    </w:lvl>
    <w:lvl w:ilvl="2" w:tplc="0415001B" w:tentative="1">
      <w:start w:val="1"/>
      <w:numFmt w:val="lowerRoman"/>
      <w:lvlText w:val="%3."/>
      <w:lvlJc w:val="right"/>
      <w:pPr>
        <w:ind w:left="3426" w:hanging="180"/>
      </w:pPr>
    </w:lvl>
    <w:lvl w:ilvl="3" w:tplc="0415000F" w:tentative="1">
      <w:start w:val="1"/>
      <w:numFmt w:val="decimal"/>
      <w:lvlText w:val="%4."/>
      <w:lvlJc w:val="left"/>
      <w:pPr>
        <w:ind w:left="4146" w:hanging="360"/>
      </w:pPr>
    </w:lvl>
    <w:lvl w:ilvl="4" w:tplc="04150019" w:tentative="1">
      <w:start w:val="1"/>
      <w:numFmt w:val="lowerLetter"/>
      <w:lvlText w:val="%5."/>
      <w:lvlJc w:val="left"/>
      <w:pPr>
        <w:ind w:left="4866" w:hanging="360"/>
      </w:pPr>
    </w:lvl>
    <w:lvl w:ilvl="5" w:tplc="0415001B" w:tentative="1">
      <w:start w:val="1"/>
      <w:numFmt w:val="lowerRoman"/>
      <w:lvlText w:val="%6."/>
      <w:lvlJc w:val="right"/>
      <w:pPr>
        <w:ind w:left="5586" w:hanging="180"/>
      </w:pPr>
    </w:lvl>
    <w:lvl w:ilvl="6" w:tplc="0415000F" w:tentative="1">
      <w:start w:val="1"/>
      <w:numFmt w:val="decimal"/>
      <w:lvlText w:val="%7."/>
      <w:lvlJc w:val="left"/>
      <w:pPr>
        <w:ind w:left="6306" w:hanging="360"/>
      </w:pPr>
    </w:lvl>
    <w:lvl w:ilvl="7" w:tplc="04150019" w:tentative="1">
      <w:start w:val="1"/>
      <w:numFmt w:val="lowerLetter"/>
      <w:lvlText w:val="%8."/>
      <w:lvlJc w:val="left"/>
      <w:pPr>
        <w:ind w:left="7026" w:hanging="360"/>
      </w:pPr>
    </w:lvl>
    <w:lvl w:ilvl="8" w:tplc="0415001B" w:tentative="1">
      <w:start w:val="1"/>
      <w:numFmt w:val="lowerRoman"/>
      <w:lvlText w:val="%9."/>
      <w:lvlJc w:val="right"/>
      <w:pPr>
        <w:ind w:left="7746" w:hanging="180"/>
      </w:pPr>
    </w:lvl>
  </w:abstractNum>
  <w:abstractNum w:abstractNumId="38">
    <w:nsid w:val="5B80126F"/>
    <w:multiLevelType w:val="hybridMultilevel"/>
    <w:tmpl w:val="26D04F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DED0A1B"/>
    <w:multiLevelType w:val="hybridMultilevel"/>
    <w:tmpl w:val="CBA40D98"/>
    <w:lvl w:ilvl="0" w:tplc="04150001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5E6E7109"/>
    <w:multiLevelType w:val="hybridMultilevel"/>
    <w:tmpl w:val="C9626F6A"/>
    <w:lvl w:ilvl="0" w:tplc="BACCC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5BF264F"/>
    <w:multiLevelType w:val="multilevel"/>
    <w:tmpl w:val="4300C95A"/>
    <w:lvl w:ilvl="0">
      <w:start w:val="20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6B04A5D"/>
    <w:multiLevelType w:val="hybridMultilevel"/>
    <w:tmpl w:val="41F017C0"/>
    <w:lvl w:ilvl="0" w:tplc="B3EE4A7A">
      <w:start w:val="1"/>
      <w:numFmt w:val="decimal"/>
      <w:lvlText w:val="IV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8325CE"/>
    <w:multiLevelType w:val="hybridMultilevel"/>
    <w:tmpl w:val="CAE0A3CE"/>
    <w:lvl w:ilvl="0" w:tplc="905826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6BDF0B59"/>
    <w:multiLevelType w:val="hybridMultilevel"/>
    <w:tmpl w:val="187EFE92"/>
    <w:lvl w:ilvl="0" w:tplc="F612B1E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4D00EE"/>
    <w:multiLevelType w:val="hybridMultilevel"/>
    <w:tmpl w:val="72BE5A4E"/>
    <w:lvl w:ilvl="0" w:tplc="0415000F">
      <w:start w:val="1"/>
      <w:numFmt w:val="decimal"/>
      <w:lvlText w:val="%1."/>
      <w:lvlJc w:val="left"/>
      <w:pPr>
        <w:ind w:left="1986" w:hanging="360"/>
      </w:pPr>
    </w:lvl>
    <w:lvl w:ilvl="1" w:tplc="04150019" w:tentative="1">
      <w:start w:val="1"/>
      <w:numFmt w:val="lowerLetter"/>
      <w:lvlText w:val="%2."/>
      <w:lvlJc w:val="left"/>
      <w:pPr>
        <w:ind w:left="2706" w:hanging="360"/>
      </w:pPr>
    </w:lvl>
    <w:lvl w:ilvl="2" w:tplc="0415001B" w:tentative="1">
      <w:start w:val="1"/>
      <w:numFmt w:val="lowerRoman"/>
      <w:lvlText w:val="%3."/>
      <w:lvlJc w:val="right"/>
      <w:pPr>
        <w:ind w:left="3426" w:hanging="180"/>
      </w:pPr>
    </w:lvl>
    <w:lvl w:ilvl="3" w:tplc="0415000F" w:tentative="1">
      <w:start w:val="1"/>
      <w:numFmt w:val="decimal"/>
      <w:lvlText w:val="%4."/>
      <w:lvlJc w:val="left"/>
      <w:pPr>
        <w:ind w:left="4146" w:hanging="360"/>
      </w:pPr>
    </w:lvl>
    <w:lvl w:ilvl="4" w:tplc="04150019" w:tentative="1">
      <w:start w:val="1"/>
      <w:numFmt w:val="lowerLetter"/>
      <w:lvlText w:val="%5."/>
      <w:lvlJc w:val="left"/>
      <w:pPr>
        <w:ind w:left="4866" w:hanging="360"/>
      </w:pPr>
    </w:lvl>
    <w:lvl w:ilvl="5" w:tplc="0415001B" w:tentative="1">
      <w:start w:val="1"/>
      <w:numFmt w:val="lowerRoman"/>
      <w:lvlText w:val="%6."/>
      <w:lvlJc w:val="right"/>
      <w:pPr>
        <w:ind w:left="5586" w:hanging="180"/>
      </w:pPr>
    </w:lvl>
    <w:lvl w:ilvl="6" w:tplc="0415000F" w:tentative="1">
      <w:start w:val="1"/>
      <w:numFmt w:val="decimal"/>
      <w:lvlText w:val="%7."/>
      <w:lvlJc w:val="left"/>
      <w:pPr>
        <w:ind w:left="6306" w:hanging="360"/>
      </w:pPr>
    </w:lvl>
    <w:lvl w:ilvl="7" w:tplc="04150019" w:tentative="1">
      <w:start w:val="1"/>
      <w:numFmt w:val="lowerLetter"/>
      <w:lvlText w:val="%8."/>
      <w:lvlJc w:val="left"/>
      <w:pPr>
        <w:ind w:left="7026" w:hanging="360"/>
      </w:pPr>
    </w:lvl>
    <w:lvl w:ilvl="8" w:tplc="0415001B" w:tentative="1">
      <w:start w:val="1"/>
      <w:numFmt w:val="lowerRoman"/>
      <w:lvlText w:val="%9."/>
      <w:lvlJc w:val="right"/>
      <w:pPr>
        <w:ind w:left="7746" w:hanging="180"/>
      </w:pPr>
    </w:lvl>
  </w:abstractNum>
  <w:abstractNum w:abstractNumId="46">
    <w:nsid w:val="7B762FBB"/>
    <w:multiLevelType w:val="hybridMultilevel"/>
    <w:tmpl w:val="73B8D3C2"/>
    <w:lvl w:ilvl="0" w:tplc="922C0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CA6CBA"/>
    <w:multiLevelType w:val="hybridMultilevel"/>
    <w:tmpl w:val="D8549460"/>
    <w:lvl w:ilvl="0" w:tplc="922C06E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D1DEF1A2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4"/>
  </w:num>
  <w:num w:numId="2">
    <w:abstractNumId w:val="39"/>
  </w:num>
  <w:num w:numId="3">
    <w:abstractNumId w:val="32"/>
  </w:num>
  <w:num w:numId="4">
    <w:abstractNumId w:val="38"/>
  </w:num>
  <w:num w:numId="5">
    <w:abstractNumId w:val="13"/>
  </w:num>
  <w:num w:numId="6">
    <w:abstractNumId w:val="15"/>
  </w:num>
  <w:num w:numId="7">
    <w:abstractNumId w:val="23"/>
  </w:num>
  <w:num w:numId="8">
    <w:abstractNumId w:val="25"/>
  </w:num>
  <w:num w:numId="9">
    <w:abstractNumId w:val="5"/>
  </w:num>
  <w:num w:numId="10">
    <w:abstractNumId w:val="7"/>
  </w:num>
  <w:num w:numId="11">
    <w:abstractNumId w:val="1"/>
  </w:num>
  <w:num w:numId="12">
    <w:abstractNumId w:val="30"/>
  </w:num>
  <w:num w:numId="13">
    <w:abstractNumId w:val="12"/>
  </w:num>
  <w:num w:numId="14">
    <w:abstractNumId w:val="22"/>
  </w:num>
  <w:num w:numId="15">
    <w:abstractNumId w:val="6"/>
  </w:num>
  <w:num w:numId="16">
    <w:abstractNumId w:val="14"/>
  </w:num>
  <w:num w:numId="17">
    <w:abstractNumId w:val="26"/>
  </w:num>
  <w:num w:numId="18">
    <w:abstractNumId w:val="8"/>
  </w:num>
  <w:num w:numId="19">
    <w:abstractNumId w:val="36"/>
  </w:num>
  <w:num w:numId="20">
    <w:abstractNumId w:val="31"/>
  </w:num>
  <w:num w:numId="21">
    <w:abstractNumId w:val="43"/>
  </w:num>
  <w:num w:numId="22">
    <w:abstractNumId w:val="4"/>
  </w:num>
  <w:num w:numId="23">
    <w:abstractNumId w:val="28"/>
  </w:num>
  <w:num w:numId="24">
    <w:abstractNumId w:val="34"/>
  </w:num>
  <w:num w:numId="25">
    <w:abstractNumId w:val="17"/>
  </w:num>
  <w:num w:numId="26">
    <w:abstractNumId w:val="24"/>
  </w:num>
  <w:num w:numId="27">
    <w:abstractNumId w:val="29"/>
  </w:num>
  <w:num w:numId="28">
    <w:abstractNumId w:val="40"/>
  </w:num>
  <w:num w:numId="29">
    <w:abstractNumId w:val="10"/>
  </w:num>
  <w:num w:numId="30">
    <w:abstractNumId w:val="33"/>
  </w:num>
  <w:num w:numId="31">
    <w:abstractNumId w:val="41"/>
  </w:num>
  <w:num w:numId="32">
    <w:abstractNumId w:val="0"/>
  </w:num>
  <w:num w:numId="33">
    <w:abstractNumId w:val="35"/>
  </w:num>
  <w:num w:numId="34">
    <w:abstractNumId w:val="20"/>
  </w:num>
  <w:num w:numId="35">
    <w:abstractNumId w:val="9"/>
  </w:num>
  <w:num w:numId="36">
    <w:abstractNumId w:val="47"/>
  </w:num>
  <w:num w:numId="37">
    <w:abstractNumId w:val="18"/>
  </w:num>
  <w:num w:numId="38">
    <w:abstractNumId w:val="16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27"/>
  </w:num>
  <w:num w:numId="42">
    <w:abstractNumId w:val="2"/>
  </w:num>
  <w:num w:numId="43">
    <w:abstractNumId w:val="21"/>
  </w:num>
  <w:num w:numId="44">
    <w:abstractNumId w:val="37"/>
  </w:num>
  <w:num w:numId="45">
    <w:abstractNumId w:val="45"/>
  </w:num>
  <w:num w:numId="46">
    <w:abstractNumId w:val="11"/>
  </w:num>
  <w:num w:numId="47">
    <w:abstractNumId w:val="46"/>
  </w:num>
  <w:num w:numId="48">
    <w:abstractNumId w:val="42"/>
  </w:num>
  <w:num w:numId="49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D5"/>
    <w:rsid w:val="0000043F"/>
    <w:rsid w:val="00003AE7"/>
    <w:rsid w:val="00025FCB"/>
    <w:rsid w:val="00027462"/>
    <w:rsid w:val="00040343"/>
    <w:rsid w:val="000440CC"/>
    <w:rsid w:val="00045E8D"/>
    <w:rsid w:val="00046523"/>
    <w:rsid w:val="00047B6A"/>
    <w:rsid w:val="00061863"/>
    <w:rsid w:val="00064CF7"/>
    <w:rsid w:val="000676D3"/>
    <w:rsid w:val="00085AEB"/>
    <w:rsid w:val="000901EA"/>
    <w:rsid w:val="00090489"/>
    <w:rsid w:val="000907A0"/>
    <w:rsid w:val="000A41F2"/>
    <w:rsid w:val="000B1278"/>
    <w:rsid w:val="000B43B3"/>
    <w:rsid w:val="000D2901"/>
    <w:rsid w:val="000E4854"/>
    <w:rsid w:val="000E5A30"/>
    <w:rsid w:val="000F2083"/>
    <w:rsid w:val="000F4370"/>
    <w:rsid w:val="0010126A"/>
    <w:rsid w:val="001043EB"/>
    <w:rsid w:val="00110F98"/>
    <w:rsid w:val="00112B83"/>
    <w:rsid w:val="00123482"/>
    <w:rsid w:val="0012456B"/>
    <w:rsid w:val="00126539"/>
    <w:rsid w:val="00133AD7"/>
    <w:rsid w:val="00140691"/>
    <w:rsid w:val="001427E7"/>
    <w:rsid w:val="00152879"/>
    <w:rsid w:val="00157C2B"/>
    <w:rsid w:val="0016305E"/>
    <w:rsid w:val="00165628"/>
    <w:rsid w:val="00167062"/>
    <w:rsid w:val="001735F1"/>
    <w:rsid w:val="001737FE"/>
    <w:rsid w:val="00173AE8"/>
    <w:rsid w:val="001803DE"/>
    <w:rsid w:val="00192CF3"/>
    <w:rsid w:val="001B5EA4"/>
    <w:rsid w:val="001C3866"/>
    <w:rsid w:val="001C5DFB"/>
    <w:rsid w:val="001D1A9F"/>
    <w:rsid w:val="001D23A1"/>
    <w:rsid w:val="00206DF8"/>
    <w:rsid w:val="00211CE1"/>
    <w:rsid w:val="00222D6A"/>
    <w:rsid w:val="00225658"/>
    <w:rsid w:val="002332C2"/>
    <w:rsid w:val="002337E0"/>
    <w:rsid w:val="00235BDA"/>
    <w:rsid w:val="00242079"/>
    <w:rsid w:val="002423A3"/>
    <w:rsid w:val="00246846"/>
    <w:rsid w:val="0025185F"/>
    <w:rsid w:val="00262B20"/>
    <w:rsid w:val="00262BE0"/>
    <w:rsid w:val="002677C3"/>
    <w:rsid w:val="00273A15"/>
    <w:rsid w:val="00274ED5"/>
    <w:rsid w:val="002A1BB8"/>
    <w:rsid w:val="002D2FF5"/>
    <w:rsid w:val="002E59A3"/>
    <w:rsid w:val="002E6619"/>
    <w:rsid w:val="002E6C53"/>
    <w:rsid w:val="002F3909"/>
    <w:rsid w:val="002F59DB"/>
    <w:rsid w:val="00337807"/>
    <w:rsid w:val="00341B43"/>
    <w:rsid w:val="00343E05"/>
    <w:rsid w:val="00344373"/>
    <w:rsid w:val="00351F60"/>
    <w:rsid w:val="00352F10"/>
    <w:rsid w:val="00356BC6"/>
    <w:rsid w:val="00360503"/>
    <w:rsid w:val="00374E75"/>
    <w:rsid w:val="003810A9"/>
    <w:rsid w:val="00397FC5"/>
    <w:rsid w:val="003A54DA"/>
    <w:rsid w:val="003B5F19"/>
    <w:rsid w:val="003C2230"/>
    <w:rsid w:val="003C2551"/>
    <w:rsid w:val="003E1531"/>
    <w:rsid w:val="003E7475"/>
    <w:rsid w:val="003F4D79"/>
    <w:rsid w:val="003F5C37"/>
    <w:rsid w:val="00402CBC"/>
    <w:rsid w:val="004078B4"/>
    <w:rsid w:val="004143D9"/>
    <w:rsid w:val="00431602"/>
    <w:rsid w:val="00436D19"/>
    <w:rsid w:val="00443987"/>
    <w:rsid w:val="00444629"/>
    <w:rsid w:val="00455278"/>
    <w:rsid w:val="00467BC9"/>
    <w:rsid w:val="00467EC6"/>
    <w:rsid w:val="0047186C"/>
    <w:rsid w:val="004720CF"/>
    <w:rsid w:val="004740F4"/>
    <w:rsid w:val="00491631"/>
    <w:rsid w:val="00493043"/>
    <w:rsid w:val="00496036"/>
    <w:rsid w:val="004A11B2"/>
    <w:rsid w:val="004A3D18"/>
    <w:rsid w:val="004B0195"/>
    <w:rsid w:val="004B3DA0"/>
    <w:rsid w:val="004B4873"/>
    <w:rsid w:val="004B54CE"/>
    <w:rsid w:val="004C4E50"/>
    <w:rsid w:val="004E5DFF"/>
    <w:rsid w:val="004F15D4"/>
    <w:rsid w:val="004F49ED"/>
    <w:rsid w:val="004F4F8C"/>
    <w:rsid w:val="005008AF"/>
    <w:rsid w:val="0050658C"/>
    <w:rsid w:val="005115FD"/>
    <w:rsid w:val="00511992"/>
    <w:rsid w:val="005127EE"/>
    <w:rsid w:val="00515ED8"/>
    <w:rsid w:val="00526470"/>
    <w:rsid w:val="005311F2"/>
    <w:rsid w:val="00532563"/>
    <w:rsid w:val="00534BFB"/>
    <w:rsid w:val="005378D6"/>
    <w:rsid w:val="005412DD"/>
    <w:rsid w:val="00547DF0"/>
    <w:rsid w:val="00551079"/>
    <w:rsid w:val="005543C3"/>
    <w:rsid w:val="00571F23"/>
    <w:rsid w:val="00572924"/>
    <w:rsid w:val="00574C05"/>
    <w:rsid w:val="0058310B"/>
    <w:rsid w:val="00585820"/>
    <w:rsid w:val="005904A5"/>
    <w:rsid w:val="00592A9B"/>
    <w:rsid w:val="005A1F6D"/>
    <w:rsid w:val="005A5677"/>
    <w:rsid w:val="005A730C"/>
    <w:rsid w:val="005B033E"/>
    <w:rsid w:val="005B42DE"/>
    <w:rsid w:val="005B48C1"/>
    <w:rsid w:val="005C02C6"/>
    <w:rsid w:val="005C74B6"/>
    <w:rsid w:val="005D208B"/>
    <w:rsid w:val="005D5CB7"/>
    <w:rsid w:val="005D7D9C"/>
    <w:rsid w:val="005E369F"/>
    <w:rsid w:val="005E70AD"/>
    <w:rsid w:val="005F1387"/>
    <w:rsid w:val="006032F5"/>
    <w:rsid w:val="0060547D"/>
    <w:rsid w:val="00606B33"/>
    <w:rsid w:val="00613530"/>
    <w:rsid w:val="00624F0E"/>
    <w:rsid w:val="0062515E"/>
    <w:rsid w:val="006260D0"/>
    <w:rsid w:val="00626C63"/>
    <w:rsid w:val="00627520"/>
    <w:rsid w:val="0063427F"/>
    <w:rsid w:val="006371E3"/>
    <w:rsid w:val="00652294"/>
    <w:rsid w:val="00655484"/>
    <w:rsid w:val="00655893"/>
    <w:rsid w:val="0066711A"/>
    <w:rsid w:val="00673D68"/>
    <w:rsid w:val="006A5816"/>
    <w:rsid w:val="006A669B"/>
    <w:rsid w:val="006B2A54"/>
    <w:rsid w:val="006B5BC1"/>
    <w:rsid w:val="006B6EE7"/>
    <w:rsid w:val="006B7A0D"/>
    <w:rsid w:val="006B7BA6"/>
    <w:rsid w:val="006C1AC3"/>
    <w:rsid w:val="006D4144"/>
    <w:rsid w:val="006D56D5"/>
    <w:rsid w:val="006F00AC"/>
    <w:rsid w:val="006F25AE"/>
    <w:rsid w:val="006F5E04"/>
    <w:rsid w:val="00702B6A"/>
    <w:rsid w:val="007312E4"/>
    <w:rsid w:val="00731916"/>
    <w:rsid w:val="00731C7A"/>
    <w:rsid w:val="00732A2C"/>
    <w:rsid w:val="00733490"/>
    <w:rsid w:val="00734803"/>
    <w:rsid w:val="00746BDF"/>
    <w:rsid w:val="0075045E"/>
    <w:rsid w:val="00766865"/>
    <w:rsid w:val="00767040"/>
    <w:rsid w:val="00770C3E"/>
    <w:rsid w:val="00774562"/>
    <w:rsid w:val="007815C6"/>
    <w:rsid w:val="00784510"/>
    <w:rsid w:val="00790F6C"/>
    <w:rsid w:val="00794BF3"/>
    <w:rsid w:val="007956C2"/>
    <w:rsid w:val="007A1134"/>
    <w:rsid w:val="007A7544"/>
    <w:rsid w:val="007C22BF"/>
    <w:rsid w:val="007C3B4C"/>
    <w:rsid w:val="007C6CDF"/>
    <w:rsid w:val="007D0162"/>
    <w:rsid w:val="007D5C9B"/>
    <w:rsid w:val="007F12D7"/>
    <w:rsid w:val="008010D6"/>
    <w:rsid w:val="00802773"/>
    <w:rsid w:val="0081351C"/>
    <w:rsid w:val="00813A52"/>
    <w:rsid w:val="00816036"/>
    <w:rsid w:val="00823C01"/>
    <w:rsid w:val="00834D99"/>
    <w:rsid w:val="00841F33"/>
    <w:rsid w:val="00847802"/>
    <w:rsid w:val="00851DAB"/>
    <w:rsid w:val="00852B8D"/>
    <w:rsid w:val="0086047C"/>
    <w:rsid w:val="008627D3"/>
    <w:rsid w:val="00863FF9"/>
    <w:rsid w:val="0087563D"/>
    <w:rsid w:val="008825EC"/>
    <w:rsid w:val="008838E6"/>
    <w:rsid w:val="0088427F"/>
    <w:rsid w:val="008A25DF"/>
    <w:rsid w:val="008A2DB4"/>
    <w:rsid w:val="008B21F3"/>
    <w:rsid w:val="008D1FA4"/>
    <w:rsid w:val="008D2C33"/>
    <w:rsid w:val="008D52C9"/>
    <w:rsid w:val="008E1353"/>
    <w:rsid w:val="009047BA"/>
    <w:rsid w:val="00904BE1"/>
    <w:rsid w:val="00924495"/>
    <w:rsid w:val="00930304"/>
    <w:rsid w:val="009328DB"/>
    <w:rsid w:val="0093314E"/>
    <w:rsid w:val="009436EF"/>
    <w:rsid w:val="00944659"/>
    <w:rsid w:val="00947B9C"/>
    <w:rsid w:val="00954880"/>
    <w:rsid w:val="00957504"/>
    <w:rsid w:val="00961587"/>
    <w:rsid w:val="009702A0"/>
    <w:rsid w:val="00974307"/>
    <w:rsid w:val="00977D05"/>
    <w:rsid w:val="00981488"/>
    <w:rsid w:val="009878A6"/>
    <w:rsid w:val="00992C97"/>
    <w:rsid w:val="009A612F"/>
    <w:rsid w:val="009A6231"/>
    <w:rsid w:val="009A7FD9"/>
    <w:rsid w:val="009C5C60"/>
    <w:rsid w:val="009D0EEC"/>
    <w:rsid w:val="009D7F3F"/>
    <w:rsid w:val="009D7FE9"/>
    <w:rsid w:val="009E1690"/>
    <w:rsid w:val="009E5D95"/>
    <w:rsid w:val="009E6CF3"/>
    <w:rsid w:val="00A02682"/>
    <w:rsid w:val="00A071A1"/>
    <w:rsid w:val="00A1003F"/>
    <w:rsid w:val="00A15333"/>
    <w:rsid w:val="00A17E60"/>
    <w:rsid w:val="00A259FD"/>
    <w:rsid w:val="00A25A37"/>
    <w:rsid w:val="00A34988"/>
    <w:rsid w:val="00A40EC4"/>
    <w:rsid w:val="00A41734"/>
    <w:rsid w:val="00A51676"/>
    <w:rsid w:val="00A62771"/>
    <w:rsid w:val="00A67D53"/>
    <w:rsid w:val="00A7496E"/>
    <w:rsid w:val="00A74DC3"/>
    <w:rsid w:val="00A817F6"/>
    <w:rsid w:val="00A82C90"/>
    <w:rsid w:val="00A83C7E"/>
    <w:rsid w:val="00AB1CA0"/>
    <w:rsid w:val="00AB306F"/>
    <w:rsid w:val="00AB79D6"/>
    <w:rsid w:val="00B07292"/>
    <w:rsid w:val="00B07CEB"/>
    <w:rsid w:val="00B12BCB"/>
    <w:rsid w:val="00B17684"/>
    <w:rsid w:val="00B30F1E"/>
    <w:rsid w:val="00B55FB9"/>
    <w:rsid w:val="00B63AEA"/>
    <w:rsid w:val="00B65339"/>
    <w:rsid w:val="00B65BF9"/>
    <w:rsid w:val="00B67498"/>
    <w:rsid w:val="00B706C5"/>
    <w:rsid w:val="00B70E94"/>
    <w:rsid w:val="00B72A8C"/>
    <w:rsid w:val="00B83674"/>
    <w:rsid w:val="00B845F7"/>
    <w:rsid w:val="00B85AD0"/>
    <w:rsid w:val="00BA652A"/>
    <w:rsid w:val="00BB341A"/>
    <w:rsid w:val="00BC7355"/>
    <w:rsid w:val="00BD4333"/>
    <w:rsid w:val="00C33124"/>
    <w:rsid w:val="00C37BD5"/>
    <w:rsid w:val="00C43404"/>
    <w:rsid w:val="00C647BC"/>
    <w:rsid w:val="00C74578"/>
    <w:rsid w:val="00C76284"/>
    <w:rsid w:val="00C8614C"/>
    <w:rsid w:val="00C9216D"/>
    <w:rsid w:val="00C94B66"/>
    <w:rsid w:val="00C97968"/>
    <w:rsid w:val="00CB4B13"/>
    <w:rsid w:val="00CB5AE6"/>
    <w:rsid w:val="00CC25DA"/>
    <w:rsid w:val="00CC6E46"/>
    <w:rsid w:val="00CD0164"/>
    <w:rsid w:val="00CD7231"/>
    <w:rsid w:val="00CE0321"/>
    <w:rsid w:val="00CF0DA9"/>
    <w:rsid w:val="00CF20F1"/>
    <w:rsid w:val="00CF5C39"/>
    <w:rsid w:val="00D013D0"/>
    <w:rsid w:val="00D11165"/>
    <w:rsid w:val="00D14213"/>
    <w:rsid w:val="00D208FA"/>
    <w:rsid w:val="00D253CF"/>
    <w:rsid w:val="00D37125"/>
    <w:rsid w:val="00D53B7E"/>
    <w:rsid w:val="00D57108"/>
    <w:rsid w:val="00D66A69"/>
    <w:rsid w:val="00D77769"/>
    <w:rsid w:val="00D80EBC"/>
    <w:rsid w:val="00D93739"/>
    <w:rsid w:val="00D956BC"/>
    <w:rsid w:val="00DA5288"/>
    <w:rsid w:val="00DA61B5"/>
    <w:rsid w:val="00DC2E9C"/>
    <w:rsid w:val="00DD2FD8"/>
    <w:rsid w:val="00DD332F"/>
    <w:rsid w:val="00DE32AF"/>
    <w:rsid w:val="00DE3B0A"/>
    <w:rsid w:val="00DE411E"/>
    <w:rsid w:val="00DF0D52"/>
    <w:rsid w:val="00DF7B66"/>
    <w:rsid w:val="00E2758E"/>
    <w:rsid w:val="00E278A9"/>
    <w:rsid w:val="00E35628"/>
    <w:rsid w:val="00E52358"/>
    <w:rsid w:val="00E52CB2"/>
    <w:rsid w:val="00E61D68"/>
    <w:rsid w:val="00E625B4"/>
    <w:rsid w:val="00E66EF5"/>
    <w:rsid w:val="00E709A5"/>
    <w:rsid w:val="00E72441"/>
    <w:rsid w:val="00E8087C"/>
    <w:rsid w:val="00E81759"/>
    <w:rsid w:val="00E95EB8"/>
    <w:rsid w:val="00EB03AD"/>
    <w:rsid w:val="00EB34FE"/>
    <w:rsid w:val="00EB5A33"/>
    <w:rsid w:val="00EC0B60"/>
    <w:rsid w:val="00EC25D7"/>
    <w:rsid w:val="00ED25A5"/>
    <w:rsid w:val="00ED26E1"/>
    <w:rsid w:val="00ED5BFF"/>
    <w:rsid w:val="00ED607A"/>
    <w:rsid w:val="00ED6DA0"/>
    <w:rsid w:val="00EF49A0"/>
    <w:rsid w:val="00F02F0C"/>
    <w:rsid w:val="00F06742"/>
    <w:rsid w:val="00F07159"/>
    <w:rsid w:val="00F100A0"/>
    <w:rsid w:val="00F10851"/>
    <w:rsid w:val="00F116A1"/>
    <w:rsid w:val="00F119FF"/>
    <w:rsid w:val="00F35D24"/>
    <w:rsid w:val="00F36D41"/>
    <w:rsid w:val="00F5018C"/>
    <w:rsid w:val="00F55845"/>
    <w:rsid w:val="00F55EFC"/>
    <w:rsid w:val="00F56805"/>
    <w:rsid w:val="00F63928"/>
    <w:rsid w:val="00F64DEA"/>
    <w:rsid w:val="00F64E57"/>
    <w:rsid w:val="00F67858"/>
    <w:rsid w:val="00F73C9C"/>
    <w:rsid w:val="00F76F4D"/>
    <w:rsid w:val="00F773EF"/>
    <w:rsid w:val="00F822FA"/>
    <w:rsid w:val="00F825BA"/>
    <w:rsid w:val="00F846DA"/>
    <w:rsid w:val="00F85733"/>
    <w:rsid w:val="00F86045"/>
    <w:rsid w:val="00FA0F58"/>
    <w:rsid w:val="00FA4CBD"/>
    <w:rsid w:val="00FA61EC"/>
    <w:rsid w:val="00FC13D6"/>
    <w:rsid w:val="00FC5227"/>
    <w:rsid w:val="00FD7DE7"/>
    <w:rsid w:val="00FE3D16"/>
    <w:rsid w:val="00FE6A9C"/>
    <w:rsid w:val="00FF794A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E2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7E0"/>
    <w:pPr>
      <w:spacing w:after="0"/>
      <w:jc w:val="both"/>
    </w:pPr>
    <w:rPr>
      <w:rFonts w:ascii="Segoe UI" w:hAnsi="Segoe UI"/>
    </w:rPr>
  </w:style>
  <w:style w:type="paragraph" w:styleId="Nagwek1">
    <w:name w:val="heading 1"/>
    <w:basedOn w:val="Normalny"/>
    <w:next w:val="Normalny"/>
    <w:link w:val="Nagwek1Znak"/>
    <w:qFormat/>
    <w:rsid w:val="001D23A1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D23A1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756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756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756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756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756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756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756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756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563D"/>
    <w:rPr>
      <w:rFonts w:ascii="Segoe UI" w:eastAsiaTheme="majorEastAsia" w:hAnsi="Segoe UI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563D"/>
    <w:pPr>
      <w:numPr>
        <w:ilvl w:val="1"/>
      </w:numPr>
    </w:pPr>
    <w:rPr>
      <w:rFonts w:eastAsiaTheme="majorEastAsia" w:cstheme="majorBidi"/>
      <w:iCs/>
      <w:color w:val="4F81BD" w:themeColor="accent1"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7563D"/>
    <w:rPr>
      <w:rFonts w:ascii="Segoe UI" w:eastAsiaTheme="majorEastAsia" w:hAnsi="Segoe UI" w:cstheme="majorBidi"/>
      <w:iCs/>
      <w:color w:val="4F81BD" w:themeColor="accent1"/>
      <w:spacing w:val="15"/>
      <w:sz w:val="28"/>
      <w:szCs w:val="24"/>
    </w:rPr>
  </w:style>
  <w:style w:type="paragraph" w:styleId="Nagwek">
    <w:name w:val="header"/>
    <w:aliases w:val="hd,foote,Header - NMCI,PartHeader,PartHeader1,PartHeader2,PartHeader3,PartHeader4,PartHeader5,PartHeader6,PartHeader7,PartHeader8,PartHeader9,PartHeader10,PartHeader11,PartHeader12,PartHeader13,PartHeader14,PartHeader21,PartHeader31,Znak5,Znak"/>
    <w:basedOn w:val="Normalny"/>
    <w:link w:val="NagwekZnak"/>
    <w:unhideWhenUsed/>
    <w:rsid w:val="0087563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hd Znak,foote Znak,Header - NMCI Znak,PartHeader Znak,PartHeader1 Znak,PartHeader2 Znak,PartHeader3 Znak,PartHeader4 Znak,PartHeader5 Znak,PartHeader6 Znak,PartHeader7 Znak,PartHeader8 Znak,PartHeader9 Znak,PartHeader10 Znak,Znak5 Znak"/>
    <w:basedOn w:val="Domylnaczcionkaakapitu"/>
    <w:link w:val="Nagwek"/>
    <w:rsid w:val="0087563D"/>
  </w:style>
  <w:style w:type="paragraph" w:styleId="Stopka">
    <w:name w:val="footer"/>
    <w:basedOn w:val="Normalny"/>
    <w:link w:val="StopkaZnak"/>
    <w:uiPriority w:val="99"/>
    <w:unhideWhenUsed/>
    <w:rsid w:val="0087563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63D"/>
  </w:style>
  <w:style w:type="paragraph" w:styleId="Tekstdymka">
    <w:name w:val="Balloon Text"/>
    <w:basedOn w:val="Normalny"/>
    <w:link w:val="TekstdymkaZnak"/>
    <w:uiPriority w:val="99"/>
    <w:semiHidden/>
    <w:unhideWhenUsed/>
    <w:rsid w:val="008756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63D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Tekstpodstawowy"/>
    <w:rsid w:val="0087563D"/>
    <w:pPr>
      <w:tabs>
        <w:tab w:val="left" w:pos="720"/>
      </w:tabs>
      <w:spacing w:before="60" w:after="60" w:line="240" w:lineRule="auto"/>
    </w:pPr>
    <w:rPr>
      <w:rFonts w:ascii="Arial" w:eastAsia="Times New Roman" w:hAnsi="Arial" w:cs="Times New Roman"/>
      <w:b/>
      <w:bCs/>
      <w:snapToGrid w:val="0"/>
      <w:color w:val="000000"/>
      <w:sz w:val="18"/>
      <w:szCs w:val="20"/>
      <w:lang w:val="en-US"/>
    </w:rPr>
  </w:style>
  <w:style w:type="paragraph" w:customStyle="1" w:styleId="TableHeader">
    <w:name w:val="Table Header"/>
    <w:basedOn w:val="Tekstpodstawowy"/>
    <w:rsid w:val="0087563D"/>
    <w:pPr>
      <w:keepNext/>
      <w:spacing w:before="120" w:line="240" w:lineRule="auto"/>
    </w:pPr>
    <w:rPr>
      <w:rFonts w:ascii="Arial" w:eastAsia="Times New Roman" w:hAnsi="Arial" w:cs="Times New Roman"/>
      <w:bCs/>
      <w:snapToGrid w:val="0"/>
      <w:color w:val="000000"/>
      <w:sz w:val="18"/>
      <w:szCs w:val="20"/>
      <w:lang w:val="en-US"/>
    </w:rPr>
  </w:style>
  <w:style w:type="paragraph" w:styleId="Spisilustracji">
    <w:name w:val="table of figures"/>
    <w:basedOn w:val="Normalny"/>
    <w:next w:val="Normalny"/>
    <w:uiPriority w:val="99"/>
    <w:unhideWhenUsed/>
    <w:rsid w:val="000A41F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56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563D"/>
  </w:style>
  <w:style w:type="character" w:customStyle="1" w:styleId="Nagwek1Znak">
    <w:name w:val="Nagłówek 1 Znak"/>
    <w:basedOn w:val="Domylnaczcionkaakapitu"/>
    <w:link w:val="Nagwek1"/>
    <w:rsid w:val="001D23A1"/>
    <w:rPr>
      <w:rFonts w:ascii="Segoe UI" w:eastAsiaTheme="majorEastAsia" w:hAnsi="Segoe U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1D23A1"/>
    <w:rPr>
      <w:rFonts w:ascii="Segoe UI" w:eastAsiaTheme="majorEastAsia" w:hAnsi="Segoe UI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8756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semiHidden/>
    <w:rsid w:val="008756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semiHidden/>
    <w:rsid w:val="008756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semiHidden/>
    <w:rsid w:val="008756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semiHidden/>
    <w:rsid w:val="008756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semiHidden/>
    <w:rsid w:val="008756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semiHidden/>
    <w:rsid w:val="008756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qFormat/>
    <w:rsid w:val="002337E0"/>
    <w:pPr>
      <w:spacing w:before="120" w:after="60" w:line="240" w:lineRule="auto"/>
      <w:jc w:val="center"/>
    </w:pPr>
    <w:rPr>
      <w:rFonts w:eastAsia="Times New Roman" w:cs="Times New Roman"/>
      <w:b/>
      <w:szCs w:val="20"/>
      <w:lang w:val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4B66"/>
    <w:pPr>
      <w:spacing w:before="480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94B6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94B66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C94B66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337E0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35628"/>
    <w:rPr>
      <w:rFonts w:ascii="Segoe UI" w:hAnsi="Segoe UI"/>
    </w:rPr>
  </w:style>
  <w:style w:type="paragraph" w:customStyle="1" w:styleId="TekstpodstawowyZnakPrzed0ptPo0ptZnak">
    <w:name w:val="Tekst podstawowy Znak + Przed:  0 pt Po:  0 pt Znak"/>
    <w:basedOn w:val="Normalny"/>
    <w:link w:val="TekstpodstawowyZnakPrzed0ptPo0ptZnakZnak1"/>
    <w:rsid w:val="00655484"/>
    <w:pPr>
      <w:spacing w:before="60" w:after="6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Przed0ptPo0ptZnakZnak1">
    <w:name w:val="Tekst podstawowy Znak + Przed:  0 pt Po:  0 pt Znak Znak1"/>
    <w:link w:val="TekstpodstawowyZnakPrzed0ptPo0ptZnak"/>
    <w:locked/>
    <w:rsid w:val="00655484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ZnakZnak2">
    <w:name w:val="Znak Znak2"/>
    <w:semiHidden/>
    <w:locked/>
    <w:rsid w:val="008D52C9"/>
    <w:rPr>
      <w:lang w:val="pl-PL" w:eastAsia="pl-PL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585820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CB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CB2"/>
    <w:rPr>
      <w:rFonts w:ascii="Segoe UI" w:hAnsi="Segoe U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2CB2"/>
    <w:rPr>
      <w:vertAlign w:val="superscript"/>
    </w:rPr>
  </w:style>
  <w:style w:type="paragraph" w:customStyle="1" w:styleId="Spistestw">
    <w:name w:val="Spis testów"/>
    <w:basedOn w:val="Normalny"/>
    <w:link w:val="SpistestwZnak"/>
    <w:rsid w:val="006B7A0D"/>
    <w:pPr>
      <w:numPr>
        <w:numId w:val="3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istestwZnak">
    <w:name w:val="Spis testów Znak"/>
    <w:basedOn w:val="Domylnaczcionkaakapitu"/>
    <w:link w:val="Spistestw"/>
    <w:rsid w:val="006B7A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51F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51F60"/>
    <w:rPr>
      <w:rFonts w:ascii="Segoe UI" w:hAnsi="Segoe UI"/>
    </w:rPr>
  </w:style>
  <w:style w:type="character" w:styleId="Odwoaniedokomentarza">
    <w:name w:val="annotation reference"/>
    <w:basedOn w:val="Domylnaczcionkaakapitu"/>
    <w:semiHidden/>
    <w:unhideWhenUsed/>
    <w:rsid w:val="00B8367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836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83674"/>
    <w:rPr>
      <w:rFonts w:ascii="Segoe UI" w:hAnsi="Segoe U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674"/>
    <w:rPr>
      <w:rFonts w:ascii="Segoe UI" w:hAnsi="Segoe UI"/>
      <w:b/>
      <w:bCs/>
      <w:sz w:val="20"/>
      <w:szCs w:val="20"/>
    </w:rPr>
  </w:style>
  <w:style w:type="character" w:styleId="Numerstrony">
    <w:name w:val="page number"/>
    <w:semiHidden/>
    <w:unhideWhenUsed/>
    <w:rsid w:val="00F64DEA"/>
    <w:rPr>
      <w:rFonts w:ascii="Arial" w:hAnsi="Arial" w:cs="Arial" w:hint="default"/>
      <w:sz w:val="18"/>
    </w:rPr>
  </w:style>
  <w:style w:type="paragraph" w:customStyle="1" w:styleId="Default">
    <w:name w:val="Default"/>
    <w:rsid w:val="00F64D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27E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27E7"/>
    <w:rPr>
      <w:rFonts w:ascii="Segoe UI" w:hAnsi="Segoe U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27E7"/>
    <w:rPr>
      <w:vertAlign w:val="superscript"/>
    </w:rPr>
  </w:style>
  <w:style w:type="paragraph" w:styleId="Spistreci3">
    <w:name w:val="toc 3"/>
    <w:basedOn w:val="Normalny"/>
    <w:next w:val="Normalny"/>
    <w:autoRedefine/>
    <w:uiPriority w:val="39"/>
    <w:unhideWhenUsed/>
    <w:rsid w:val="00947B9C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7E0"/>
    <w:pPr>
      <w:spacing w:after="0"/>
      <w:jc w:val="both"/>
    </w:pPr>
    <w:rPr>
      <w:rFonts w:ascii="Segoe UI" w:hAnsi="Segoe UI"/>
    </w:rPr>
  </w:style>
  <w:style w:type="paragraph" w:styleId="Nagwek1">
    <w:name w:val="heading 1"/>
    <w:basedOn w:val="Normalny"/>
    <w:next w:val="Normalny"/>
    <w:link w:val="Nagwek1Znak"/>
    <w:qFormat/>
    <w:rsid w:val="001D23A1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D23A1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756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756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756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756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756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756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756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756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563D"/>
    <w:rPr>
      <w:rFonts w:ascii="Segoe UI" w:eastAsiaTheme="majorEastAsia" w:hAnsi="Segoe UI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563D"/>
    <w:pPr>
      <w:numPr>
        <w:ilvl w:val="1"/>
      </w:numPr>
    </w:pPr>
    <w:rPr>
      <w:rFonts w:eastAsiaTheme="majorEastAsia" w:cstheme="majorBidi"/>
      <w:iCs/>
      <w:color w:val="4F81BD" w:themeColor="accent1"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7563D"/>
    <w:rPr>
      <w:rFonts w:ascii="Segoe UI" w:eastAsiaTheme="majorEastAsia" w:hAnsi="Segoe UI" w:cstheme="majorBidi"/>
      <w:iCs/>
      <w:color w:val="4F81BD" w:themeColor="accent1"/>
      <w:spacing w:val="15"/>
      <w:sz w:val="28"/>
      <w:szCs w:val="24"/>
    </w:rPr>
  </w:style>
  <w:style w:type="paragraph" w:styleId="Nagwek">
    <w:name w:val="header"/>
    <w:aliases w:val="hd,foote,Header - NMCI,PartHeader,PartHeader1,PartHeader2,PartHeader3,PartHeader4,PartHeader5,PartHeader6,PartHeader7,PartHeader8,PartHeader9,PartHeader10,PartHeader11,PartHeader12,PartHeader13,PartHeader14,PartHeader21,PartHeader31,Znak5,Znak"/>
    <w:basedOn w:val="Normalny"/>
    <w:link w:val="NagwekZnak"/>
    <w:unhideWhenUsed/>
    <w:rsid w:val="0087563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hd Znak,foote Znak,Header - NMCI Znak,PartHeader Znak,PartHeader1 Znak,PartHeader2 Znak,PartHeader3 Znak,PartHeader4 Znak,PartHeader5 Znak,PartHeader6 Znak,PartHeader7 Znak,PartHeader8 Znak,PartHeader9 Znak,PartHeader10 Znak,Znak5 Znak"/>
    <w:basedOn w:val="Domylnaczcionkaakapitu"/>
    <w:link w:val="Nagwek"/>
    <w:rsid w:val="0087563D"/>
  </w:style>
  <w:style w:type="paragraph" w:styleId="Stopka">
    <w:name w:val="footer"/>
    <w:basedOn w:val="Normalny"/>
    <w:link w:val="StopkaZnak"/>
    <w:uiPriority w:val="99"/>
    <w:unhideWhenUsed/>
    <w:rsid w:val="0087563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63D"/>
  </w:style>
  <w:style w:type="paragraph" w:styleId="Tekstdymka">
    <w:name w:val="Balloon Text"/>
    <w:basedOn w:val="Normalny"/>
    <w:link w:val="TekstdymkaZnak"/>
    <w:uiPriority w:val="99"/>
    <w:semiHidden/>
    <w:unhideWhenUsed/>
    <w:rsid w:val="008756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63D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Tekstpodstawowy"/>
    <w:rsid w:val="0087563D"/>
    <w:pPr>
      <w:tabs>
        <w:tab w:val="left" w:pos="720"/>
      </w:tabs>
      <w:spacing w:before="60" w:after="60" w:line="240" w:lineRule="auto"/>
    </w:pPr>
    <w:rPr>
      <w:rFonts w:ascii="Arial" w:eastAsia="Times New Roman" w:hAnsi="Arial" w:cs="Times New Roman"/>
      <w:b/>
      <w:bCs/>
      <w:snapToGrid w:val="0"/>
      <w:color w:val="000000"/>
      <w:sz w:val="18"/>
      <w:szCs w:val="20"/>
      <w:lang w:val="en-US"/>
    </w:rPr>
  </w:style>
  <w:style w:type="paragraph" w:customStyle="1" w:styleId="TableHeader">
    <w:name w:val="Table Header"/>
    <w:basedOn w:val="Tekstpodstawowy"/>
    <w:rsid w:val="0087563D"/>
    <w:pPr>
      <w:keepNext/>
      <w:spacing w:before="120" w:line="240" w:lineRule="auto"/>
    </w:pPr>
    <w:rPr>
      <w:rFonts w:ascii="Arial" w:eastAsia="Times New Roman" w:hAnsi="Arial" w:cs="Times New Roman"/>
      <w:bCs/>
      <w:snapToGrid w:val="0"/>
      <w:color w:val="000000"/>
      <w:sz w:val="18"/>
      <w:szCs w:val="20"/>
      <w:lang w:val="en-US"/>
    </w:rPr>
  </w:style>
  <w:style w:type="paragraph" w:styleId="Spisilustracji">
    <w:name w:val="table of figures"/>
    <w:basedOn w:val="Normalny"/>
    <w:next w:val="Normalny"/>
    <w:uiPriority w:val="99"/>
    <w:unhideWhenUsed/>
    <w:rsid w:val="000A41F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56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563D"/>
  </w:style>
  <w:style w:type="character" w:customStyle="1" w:styleId="Nagwek1Znak">
    <w:name w:val="Nagłówek 1 Znak"/>
    <w:basedOn w:val="Domylnaczcionkaakapitu"/>
    <w:link w:val="Nagwek1"/>
    <w:rsid w:val="001D23A1"/>
    <w:rPr>
      <w:rFonts w:ascii="Segoe UI" w:eastAsiaTheme="majorEastAsia" w:hAnsi="Segoe U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1D23A1"/>
    <w:rPr>
      <w:rFonts w:ascii="Segoe UI" w:eastAsiaTheme="majorEastAsia" w:hAnsi="Segoe UI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8756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semiHidden/>
    <w:rsid w:val="008756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semiHidden/>
    <w:rsid w:val="008756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semiHidden/>
    <w:rsid w:val="008756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semiHidden/>
    <w:rsid w:val="008756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semiHidden/>
    <w:rsid w:val="008756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semiHidden/>
    <w:rsid w:val="008756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qFormat/>
    <w:rsid w:val="002337E0"/>
    <w:pPr>
      <w:spacing w:before="120" w:after="60" w:line="240" w:lineRule="auto"/>
      <w:jc w:val="center"/>
    </w:pPr>
    <w:rPr>
      <w:rFonts w:eastAsia="Times New Roman" w:cs="Times New Roman"/>
      <w:b/>
      <w:szCs w:val="20"/>
      <w:lang w:val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4B66"/>
    <w:pPr>
      <w:spacing w:before="480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94B6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94B66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C94B66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337E0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35628"/>
    <w:rPr>
      <w:rFonts w:ascii="Segoe UI" w:hAnsi="Segoe UI"/>
    </w:rPr>
  </w:style>
  <w:style w:type="paragraph" w:customStyle="1" w:styleId="TekstpodstawowyZnakPrzed0ptPo0ptZnak">
    <w:name w:val="Tekst podstawowy Znak + Przed:  0 pt Po:  0 pt Znak"/>
    <w:basedOn w:val="Normalny"/>
    <w:link w:val="TekstpodstawowyZnakPrzed0ptPo0ptZnakZnak1"/>
    <w:rsid w:val="00655484"/>
    <w:pPr>
      <w:spacing w:before="60" w:after="6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Przed0ptPo0ptZnakZnak1">
    <w:name w:val="Tekst podstawowy Znak + Przed:  0 pt Po:  0 pt Znak Znak1"/>
    <w:link w:val="TekstpodstawowyZnakPrzed0ptPo0ptZnak"/>
    <w:locked/>
    <w:rsid w:val="00655484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ZnakZnak2">
    <w:name w:val="Znak Znak2"/>
    <w:semiHidden/>
    <w:locked/>
    <w:rsid w:val="008D52C9"/>
    <w:rPr>
      <w:lang w:val="pl-PL" w:eastAsia="pl-PL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585820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CB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CB2"/>
    <w:rPr>
      <w:rFonts w:ascii="Segoe UI" w:hAnsi="Segoe U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2CB2"/>
    <w:rPr>
      <w:vertAlign w:val="superscript"/>
    </w:rPr>
  </w:style>
  <w:style w:type="paragraph" w:customStyle="1" w:styleId="Spistestw">
    <w:name w:val="Spis testów"/>
    <w:basedOn w:val="Normalny"/>
    <w:link w:val="SpistestwZnak"/>
    <w:rsid w:val="006B7A0D"/>
    <w:pPr>
      <w:numPr>
        <w:numId w:val="3"/>
      </w:num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istestwZnak">
    <w:name w:val="Spis testów Znak"/>
    <w:basedOn w:val="Domylnaczcionkaakapitu"/>
    <w:link w:val="Spistestw"/>
    <w:rsid w:val="006B7A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51F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51F60"/>
    <w:rPr>
      <w:rFonts w:ascii="Segoe UI" w:hAnsi="Segoe UI"/>
    </w:rPr>
  </w:style>
  <w:style w:type="character" w:styleId="Odwoaniedokomentarza">
    <w:name w:val="annotation reference"/>
    <w:basedOn w:val="Domylnaczcionkaakapitu"/>
    <w:semiHidden/>
    <w:unhideWhenUsed/>
    <w:rsid w:val="00B8367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836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83674"/>
    <w:rPr>
      <w:rFonts w:ascii="Segoe UI" w:hAnsi="Segoe U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674"/>
    <w:rPr>
      <w:rFonts w:ascii="Segoe UI" w:hAnsi="Segoe UI"/>
      <w:b/>
      <w:bCs/>
      <w:sz w:val="20"/>
      <w:szCs w:val="20"/>
    </w:rPr>
  </w:style>
  <w:style w:type="character" w:styleId="Numerstrony">
    <w:name w:val="page number"/>
    <w:semiHidden/>
    <w:unhideWhenUsed/>
    <w:rsid w:val="00F64DEA"/>
    <w:rPr>
      <w:rFonts w:ascii="Arial" w:hAnsi="Arial" w:cs="Arial" w:hint="default"/>
      <w:sz w:val="18"/>
    </w:rPr>
  </w:style>
  <w:style w:type="paragraph" w:customStyle="1" w:styleId="Default">
    <w:name w:val="Default"/>
    <w:rsid w:val="00F64D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27E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27E7"/>
    <w:rPr>
      <w:rFonts w:ascii="Segoe UI" w:hAnsi="Segoe U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27E7"/>
    <w:rPr>
      <w:vertAlign w:val="superscript"/>
    </w:rPr>
  </w:style>
  <w:style w:type="paragraph" w:styleId="Spistreci3">
    <w:name w:val="toc 3"/>
    <w:basedOn w:val="Normalny"/>
    <w:next w:val="Normalny"/>
    <w:autoRedefine/>
    <w:uiPriority w:val="39"/>
    <w:unhideWhenUsed/>
    <w:rsid w:val="00947B9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9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1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8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73529A5F072D468344F2108D17514A" ma:contentTypeVersion="0" ma:contentTypeDescription="Utwórz nowy dokument." ma:contentTypeScope="" ma:versionID="b882d38d03449fde318c4286c0808e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D709A-40BB-487C-BCD1-170CABA961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E63202-4DDE-4A5E-99C0-B45F053F3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9B8C79-0A12-4B3A-AA11-271FF19E6E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D341C9-9EC3-415C-87A4-4F791969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1572</Words>
  <Characters>9438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akredytacji</vt:lpstr>
    </vt:vector>
  </TitlesOfParts>
  <Company>Hewlett-Packard Company</Company>
  <LinksUpToDate>false</LinksUpToDate>
  <CharactersWithSpaces>10989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akredytacji</dc:title>
  <dc:creator>wabt</dc:creator>
  <cp:keywords>abt</cp:keywords>
  <cp:lastModifiedBy>MoNo</cp:lastModifiedBy>
  <cp:revision>4</cp:revision>
  <cp:lastPrinted>2017-07-25T12:51:00Z</cp:lastPrinted>
  <dcterms:created xsi:type="dcterms:W3CDTF">2023-05-22T09:22:00Z</dcterms:created>
  <dcterms:modified xsi:type="dcterms:W3CDTF">2023-05-22T09:30:00Z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0x010100CE73529A5F072D468344F2108D17514A</vt:lpwstr>
  </property>
</Properties>
</file>